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50F04" w:rsidRPr="00813C43" w:rsidRDefault="00350F04" w:rsidP="00C64394">
      <w:pPr>
        <w:pStyle w:val="Naslov1"/>
        <w:spacing w:before="0" w:after="0" w:line="260" w:lineRule="exact"/>
        <w:ind w:left="432" w:hanging="432"/>
        <w:rPr>
          <w:b w:val="0"/>
        </w:rPr>
      </w:pPr>
      <w:r w:rsidRPr="00813C43">
        <w:rPr>
          <w:rStyle w:val="Razpisnaslog1Znak"/>
          <w:b/>
        </w:rPr>
        <w:t>OPIS PREDMETA JAVNEGA NAROČILA IN ZAHTEVE NAROČNIKA</w:t>
      </w:r>
    </w:p>
    <w:p w:rsidR="00350F04" w:rsidRPr="00813C43" w:rsidRDefault="00350F04" w:rsidP="00C64394">
      <w:pPr>
        <w:spacing w:line="260" w:lineRule="exact"/>
        <w:jc w:val="both"/>
        <w:rPr>
          <w:rFonts w:ascii="Arial" w:hAnsi="Arial" w:cs="Arial"/>
          <w:b/>
        </w:rPr>
      </w:pPr>
    </w:p>
    <w:p w:rsidR="00350F04" w:rsidRPr="00813C43" w:rsidRDefault="00350F04" w:rsidP="005F53F5">
      <w:pPr>
        <w:pStyle w:val="Naslov2"/>
        <w:numPr>
          <w:ilvl w:val="0"/>
          <w:numId w:val="3"/>
        </w:numPr>
        <w:spacing w:before="0" w:after="0" w:line="260" w:lineRule="exact"/>
        <w:ind w:left="284" w:hanging="284"/>
        <w:rPr>
          <w:sz w:val="20"/>
          <w:szCs w:val="20"/>
        </w:rPr>
      </w:pPr>
      <w:bookmarkStart w:id="0" w:name="_Toc60984872"/>
      <w:r w:rsidRPr="00813C43">
        <w:rPr>
          <w:sz w:val="20"/>
          <w:szCs w:val="20"/>
        </w:rPr>
        <w:t>PREDMET JAVNEGA NAROČILA</w:t>
      </w:r>
      <w:bookmarkEnd w:id="0"/>
    </w:p>
    <w:p w:rsidR="00350F04" w:rsidRPr="000C1DD1" w:rsidRDefault="00350F04" w:rsidP="000C1DD1">
      <w:pPr>
        <w:spacing w:line="260" w:lineRule="exact"/>
        <w:ind w:left="360"/>
        <w:jc w:val="both"/>
        <w:rPr>
          <w:rFonts w:ascii="Arial" w:hAnsi="Arial" w:cs="Arial"/>
          <w:b/>
          <w:sz w:val="20"/>
          <w:szCs w:val="20"/>
        </w:rPr>
      </w:pPr>
    </w:p>
    <w:p w:rsidR="00350F04" w:rsidRDefault="00350F04" w:rsidP="000C1DD1">
      <w:pPr>
        <w:spacing w:line="260" w:lineRule="exact"/>
        <w:jc w:val="both"/>
        <w:rPr>
          <w:rFonts w:ascii="Arial" w:hAnsi="Arial" w:cs="Arial"/>
          <w:sz w:val="20"/>
          <w:szCs w:val="20"/>
        </w:rPr>
      </w:pPr>
      <w:r w:rsidRPr="000C1DD1">
        <w:rPr>
          <w:rFonts w:ascii="Arial" w:hAnsi="Arial" w:cs="Arial"/>
          <w:sz w:val="20"/>
          <w:szCs w:val="20"/>
        </w:rPr>
        <w:t>Predmet javnega naro</w:t>
      </w:r>
      <w:r w:rsidR="00D43420" w:rsidRPr="000C1DD1">
        <w:rPr>
          <w:rFonts w:ascii="Arial" w:hAnsi="Arial" w:cs="Arial"/>
          <w:sz w:val="20"/>
          <w:szCs w:val="20"/>
        </w:rPr>
        <w:t xml:space="preserve">čila je izdelava in dobava </w:t>
      </w:r>
      <w:r w:rsidR="00B852E5" w:rsidRPr="00F70BA7">
        <w:rPr>
          <w:rFonts w:ascii="Arial" w:hAnsi="Arial" w:cs="Arial"/>
          <w:sz w:val="20"/>
          <w:szCs w:val="20"/>
        </w:rPr>
        <w:t>delov specialistične uniforme, posebnih in dopolnilnih delov ter delovne obleke za neuniformirane policiste,</w:t>
      </w:r>
      <w:r w:rsidR="00B852E5" w:rsidRPr="00F70BA7">
        <w:rPr>
          <w:rFonts w:ascii="Arial" w:hAnsi="Arial" w:cs="Arial"/>
          <w:color w:val="000000"/>
          <w:sz w:val="20"/>
          <w:szCs w:val="20"/>
        </w:rPr>
        <w:t xml:space="preserve"> pri kateri se upoštevajo </w:t>
      </w:r>
      <w:proofErr w:type="spellStart"/>
      <w:r w:rsidR="00B852E5" w:rsidRPr="00F70BA7">
        <w:rPr>
          <w:rFonts w:ascii="Arial" w:hAnsi="Arial" w:cs="Arial"/>
          <w:color w:val="000000"/>
          <w:sz w:val="20"/>
          <w:szCs w:val="20"/>
        </w:rPr>
        <w:t>okoljski</w:t>
      </w:r>
      <w:proofErr w:type="spellEnd"/>
      <w:r w:rsidR="00B852E5" w:rsidRPr="00F70BA7">
        <w:rPr>
          <w:rFonts w:ascii="Arial" w:hAnsi="Arial" w:cs="Arial"/>
          <w:color w:val="000000"/>
          <w:sz w:val="20"/>
          <w:szCs w:val="20"/>
        </w:rPr>
        <w:t xml:space="preserve"> vidiki</w:t>
      </w:r>
      <w:r w:rsidR="00B852E5" w:rsidRPr="00DD0087">
        <w:rPr>
          <w:rFonts w:ascii="Arial" w:eastAsia="Calibri" w:hAnsi="Arial" w:cs="Arial"/>
          <w:sz w:val="20"/>
          <w:szCs w:val="20"/>
          <w:lang w:eastAsia="en-US"/>
        </w:rPr>
        <w:t xml:space="preserve"> </w:t>
      </w:r>
      <w:r w:rsidR="00D43420" w:rsidRPr="000C1DD1">
        <w:rPr>
          <w:rFonts w:ascii="Arial" w:hAnsi="Arial" w:cs="Arial"/>
          <w:sz w:val="20"/>
          <w:szCs w:val="20"/>
        </w:rPr>
        <w:t>(v nadaljevanju: blago)</w:t>
      </w:r>
      <w:r w:rsidRPr="000C1DD1">
        <w:rPr>
          <w:rFonts w:ascii="Arial" w:hAnsi="Arial" w:cs="Arial"/>
          <w:sz w:val="20"/>
          <w:szCs w:val="20"/>
        </w:rPr>
        <w:t>, in sicer obsega naslednje sklope:</w:t>
      </w:r>
    </w:p>
    <w:p w:rsidR="00A5355C" w:rsidRDefault="00A5355C" w:rsidP="000C1DD1">
      <w:pPr>
        <w:spacing w:line="260" w:lineRule="exact"/>
        <w:jc w:val="both"/>
        <w:rPr>
          <w:rFonts w:ascii="Arial" w:hAnsi="Arial" w:cs="Arial"/>
          <w:sz w:val="20"/>
          <w:szCs w:val="20"/>
        </w:rPr>
      </w:pPr>
    </w:p>
    <w:tbl>
      <w:tblPr>
        <w:tblW w:w="8779" w:type="dxa"/>
        <w:tblCellMar>
          <w:left w:w="70" w:type="dxa"/>
          <w:right w:w="70" w:type="dxa"/>
        </w:tblCellMar>
        <w:tblLook w:val="04A0" w:firstRow="1" w:lastRow="0" w:firstColumn="1" w:lastColumn="0" w:noHBand="0" w:noVBand="1"/>
      </w:tblPr>
      <w:tblGrid>
        <w:gridCol w:w="685"/>
        <w:gridCol w:w="1297"/>
        <w:gridCol w:w="4805"/>
        <w:gridCol w:w="1000"/>
        <w:gridCol w:w="992"/>
      </w:tblGrid>
      <w:tr w:rsidR="00A5355C" w:rsidRPr="00A5355C" w:rsidTr="00A36A27">
        <w:trPr>
          <w:trHeight w:val="433"/>
        </w:trPr>
        <w:tc>
          <w:tcPr>
            <w:tcW w:w="685"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rsidR="00A5355C" w:rsidRPr="00A5355C" w:rsidRDefault="00A5355C" w:rsidP="00A5355C">
            <w:pPr>
              <w:spacing w:line="240" w:lineRule="auto"/>
              <w:jc w:val="center"/>
              <w:rPr>
                <w:rFonts w:ascii="Arial" w:hAnsi="Arial" w:cs="Arial"/>
                <w:b/>
                <w:bCs/>
                <w:i/>
                <w:iCs/>
                <w:color w:val="000000"/>
                <w:sz w:val="20"/>
                <w:szCs w:val="20"/>
              </w:rPr>
            </w:pPr>
            <w:r w:rsidRPr="00A5355C">
              <w:rPr>
                <w:rFonts w:ascii="Arial" w:hAnsi="Arial" w:cs="Arial"/>
                <w:b/>
                <w:bCs/>
                <w:i/>
                <w:iCs/>
                <w:color w:val="000000"/>
                <w:sz w:val="20"/>
                <w:szCs w:val="20"/>
              </w:rPr>
              <w:t>Sklop</w:t>
            </w:r>
          </w:p>
        </w:tc>
        <w:tc>
          <w:tcPr>
            <w:tcW w:w="1297"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rsidR="00A5355C" w:rsidRPr="00A5355C" w:rsidRDefault="00A5355C" w:rsidP="00A5355C">
            <w:pPr>
              <w:spacing w:line="240" w:lineRule="auto"/>
              <w:jc w:val="center"/>
              <w:rPr>
                <w:rFonts w:ascii="Arial" w:hAnsi="Arial" w:cs="Arial"/>
                <w:b/>
                <w:bCs/>
                <w:i/>
                <w:iCs/>
                <w:color w:val="000000"/>
                <w:sz w:val="20"/>
                <w:szCs w:val="20"/>
              </w:rPr>
            </w:pPr>
            <w:r w:rsidRPr="00A5355C">
              <w:rPr>
                <w:rFonts w:ascii="Arial" w:hAnsi="Arial" w:cs="Arial"/>
                <w:b/>
                <w:bCs/>
                <w:i/>
                <w:iCs/>
                <w:color w:val="000000"/>
                <w:sz w:val="20"/>
                <w:szCs w:val="20"/>
              </w:rPr>
              <w:t>Naziv sklopa</w:t>
            </w:r>
          </w:p>
        </w:tc>
        <w:tc>
          <w:tcPr>
            <w:tcW w:w="4805"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rsidR="00A5355C" w:rsidRPr="00A5355C" w:rsidRDefault="00A5355C" w:rsidP="00A5355C">
            <w:pPr>
              <w:spacing w:line="240" w:lineRule="auto"/>
              <w:jc w:val="center"/>
              <w:rPr>
                <w:rFonts w:ascii="Arial" w:hAnsi="Arial" w:cs="Arial"/>
                <w:b/>
                <w:bCs/>
                <w:i/>
                <w:iCs/>
                <w:color w:val="000000"/>
                <w:sz w:val="20"/>
                <w:szCs w:val="20"/>
              </w:rPr>
            </w:pPr>
            <w:r w:rsidRPr="00A5355C">
              <w:rPr>
                <w:rFonts w:ascii="Arial" w:hAnsi="Arial" w:cs="Arial"/>
                <w:b/>
                <w:bCs/>
                <w:i/>
                <w:iCs/>
                <w:color w:val="000000"/>
                <w:sz w:val="20"/>
                <w:szCs w:val="20"/>
              </w:rPr>
              <w:t>Naziv blaga</w:t>
            </w:r>
          </w:p>
        </w:tc>
        <w:tc>
          <w:tcPr>
            <w:tcW w:w="1000"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rsidR="00A5355C" w:rsidRPr="00A5355C" w:rsidRDefault="00A5355C" w:rsidP="00A5355C">
            <w:pPr>
              <w:spacing w:line="240" w:lineRule="auto"/>
              <w:jc w:val="center"/>
              <w:rPr>
                <w:rFonts w:ascii="Arial" w:hAnsi="Arial" w:cs="Arial"/>
                <w:b/>
                <w:bCs/>
                <w:i/>
                <w:iCs/>
                <w:color w:val="000000"/>
                <w:sz w:val="20"/>
                <w:szCs w:val="20"/>
              </w:rPr>
            </w:pPr>
            <w:r w:rsidRPr="00A5355C">
              <w:rPr>
                <w:rFonts w:ascii="Arial" w:hAnsi="Arial" w:cs="Arial"/>
                <w:b/>
                <w:bCs/>
                <w:i/>
                <w:iCs/>
                <w:color w:val="000000"/>
                <w:sz w:val="20"/>
                <w:szCs w:val="20"/>
              </w:rPr>
              <w:t>E.M.</w:t>
            </w:r>
          </w:p>
        </w:tc>
        <w:tc>
          <w:tcPr>
            <w:tcW w:w="992" w:type="dxa"/>
            <w:vMerge w:val="restart"/>
            <w:tcBorders>
              <w:top w:val="single" w:sz="8" w:space="0" w:color="auto"/>
              <w:left w:val="single" w:sz="8" w:space="0" w:color="auto"/>
              <w:bottom w:val="single" w:sz="8" w:space="0" w:color="000000"/>
              <w:right w:val="single" w:sz="8" w:space="0" w:color="auto"/>
            </w:tcBorders>
            <w:shd w:val="clear" w:color="000000" w:fill="E2EFDA"/>
            <w:vAlign w:val="center"/>
            <w:hideMark/>
          </w:tcPr>
          <w:p w:rsidR="00A5355C" w:rsidRPr="00A5355C" w:rsidRDefault="00A5355C" w:rsidP="00A5355C">
            <w:pPr>
              <w:spacing w:line="240" w:lineRule="auto"/>
              <w:jc w:val="center"/>
              <w:rPr>
                <w:rFonts w:ascii="Arial" w:hAnsi="Arial" w:cs="Arial"/>
                <w:b/>
                <w:bCs/>
                <w:i/>
                <w:iCs/>
                <w:color w:val="000000"/>
                <w:sz w:val="20"/>
                <w:szCs w:val="20"/>
              </w:rPr>
            </w:pPr>
            <w:r w:rsidRPr="00A5355C">
              <w:rPr>
                <w:rFonts w:ascii="Arial" w:hAnsi="Arial" w:cs="Arial"/>
                <w:b/>
                <w:bCs/>
                <w:i/>
                <w:iCs/>
                <w:color w:val="000000"/>
                <w:sz w:val="20"/>
                <w:szCs w:val="20"/>
              </w:rPr>
              <w:t>Količina</w:t>
            </w:r>
          </w:p>
        </w:tc>
      </w:tr>
      <w:tr w:rsidR="00A5355C" w:rsidRPr="00A5355C" w:rsidTr="00A36A27">
        <w:trPr>
          <w:trHeight w:val="433"/>
        </w:trPr>
        <w:tc>
          <w:tcPr>
            <w:tcW w:w="685" w:type="dxa"/>
            <w:vMerge/>
            <w:tcBorders>
              <w:top w:val="single" w:sz="8" w:space="0" w:color="auto"/>
              <w:left w:val="single" w:sz="8" w:space="0" w:color="auto"/>
              <w:bottom w:val="single" w:sz="8" w:space="0" w:color="000000"/>
              <w:right w:val="single" w:sz="8" w:space="0" w:color="auto"/>
            </w:tcBorders>
            <w:vAlign w:val="center"/>
            <w:hideMark/>
          </w:tcPr>
          <w:p w:rsidR="00A5355C" w:rsidRPr="00A5355C" w:rsidRDefault="00A5355C" w:rsidP="00A5355C">
            <w:pPr>
              <w:spacing w:line="240" w:lineRule="auto"/>
              <w:rPr>
                <w:rFonts w:ascii="Arial" w:hAnsi="Arial" w:cs="Arial"/>
                <w:b/>
                <w:bCs/>
                <w:i/>
                <w:iCs/>
                <w:color w:val="000000"/>
                <w:sz w:val="20"/>
                <w:szCs w:val="20"/>
              </w:rPr>
            </w:pPr>
          </w:p>
        </w:tc>
        <w:tc>
          <w:tcPr>
            <w:tcW w:w="1297" w:type="dxa"/>
            <w:vMerge/>
            <w:tcBorders>
              <w:top w:val="single" w:sz="8" w:space="0" w:color="auto"/>
              <w:left w:val="single" w:sz="8" w:space="0" w:color="auto"/>
              <w:bottom w:val="single" w:sz="8" w:space="0" w:color="000000"/>
              <w:right w:val="single" w:sz="8" w:space="0" w:color="auto"/>
            </w:tcBorders>
            <w:vAlign w:val="center"/>
            <w:hideMark/>
          </w:tcPr>
          <w:p w:rsidR="00A5355C" w:rsidRPr="00A5355C" w:rsidRDefault="00A5355C" w:rsidP="00A5355C">
            <w:pPr>
              <w:spacing w:line="240" w:lineRule="auto"/>
              <w:rPr>
                <w:rFonts w:ascii="Arial" w:hAnsi="Arial" w:cs="Arial"/>
                <w:b/>
                <w:bCs/>
                <w:i/>
                <w:iCs/>
                <w:color w:val="000000"/>
                <w:sz w:val="20"/>
                <w:szCs w:val="20"/>
              </w:rPr>
            </w:pPr>
          </w:p>
        </w:tc>
        <w:tc>
          <w:tcPr>
            <w:tcW w:w="4805" w:type="dxa"/>
            <w:vMerge/>
            <w:tcBorders>
              <w:top w:val="single" w:sz="8" w:space="0" w:color="auto"/>
              <w:left w:val="single" w:sz="8" w:space="0" w:color="auto"/>
              <w:bottom w:val="single" w:sz="8" w:space="0" w:color="000000"/>
              <w:right w:val="single" w:sz="8" w:space="0" w:color="auto"/>
            </w:tcBorders>
            <w:vAlign w:val="center"/>
            <w:hideMark/>
          </w:tcPr>
          <w:p w:rsidR="00A5355C" w:rsidRPr="00A5355C" w:rsidRDefault="00A5355C" w:rsidP="00A5355C">
            <w:pPr>
              <w:spacing w:line="240" w:lineRule="auto"/>
              <w:rPr>
                <w:rFonts w:ascii="Arial" w:hAnsi="Arial" w:cs="Arial"/>
                <w:b/>
                <w:bCs/>
                <w:i/>
                <w:iCs/>
                <w:color w:val="000000"/>
                <w:sz w:val="20"/>
                <w:szCs w:val="20"/>
              </w:rPr>
            </w:pPr>
          </w:p>
        </w:tc>
        <w:tc>
          <w:tcPr>
            <w:tcW w:w="1000" w:type="dxa"/>
            <w:vMerge/>
            <w:tcBorders>
              <w:top w:val="single" w:sz="8" w:space="0" w:color="auto"/>
              <w:left w:val="single" w:sz="8" w:space="0" w:color="auto"/>
              <w:bottom w:val="single" w:sz="8" w:space="0" w:color="000000"/>
              <w:right w:val="single" w:sz="8" w:space="0" w:color="auto"/>
            </w:tcBorders>
            <w:vAlign w:val="center"/>
            <w:hideMark/>
          </w:tcPr>
          <w:p w:rsidR="00A5355C" w:rsidRPr="00A5355C" w:rsidRDefault="00A5355C" w:rsidP="00A5355C">
            <w:pPr>
              <w:spacing w:line="240" w:lineRule="auto"/>
              <w:rPr>
                <w:rFonts w:ascii="Arial" w:hAnsi="Arial" w:cs="Arial"/>
                <w:b/>
                <w:bCs/>
                <w:i/>
                <w:iCs/>
                <w:color w:val="000000"/>
                <w:sz w:val="20"/>
                <w:szCs w:val="20"/>
              </w:rPr>
            </w:pPr>
          </w:p>
        </w:tc>
        <w:tc>
          <w:tcPr>
            <w:tcW w:w="992" w:type="dxa"/>
            <w:vMerge/>
            <w:tcBorders>
              <w:top w:val="single" w:sz="8" w:space="0" w:color="auto"/>
              <w:left w:val="single" w:sz="8" w:space="0" w:color="auto"/>
              <w:bottom w:val="single" w:sz="8" w:space="0" w:color="000000"/>
              <w:right w:val="single" w:sz="8" w:space="0" w:color="auto"/>
            </w:tcBorders>
            <w:vAlign w:val="center"/>
            <w:hideMark/>
          </w:tcPr>
          <w:p w:rsidR="00A5355C" w:rsidRPr="00A5355C" w:rsidRDefault="00A5355C" w:rsidP="00A5355C">
            <w:pPr>
              <w:spacing w:line="240" w:lineRule="auto"/>
              <w:rPr>
                <w:rFonts w:ascii="Arial" w:hAnsi="Arial" w:cs="Arial"/>
                <w:b/>
                <w:bCs/>
                <w:i/>
                <w:iCs/>
                <w:color w:val="000000"/>
                <w:sz w:val="20"/>
                <w:szCs w:val="20"/>
              </w:rPr>
            </w:pPr>
          </w:p>
        </w:tc>
      </w:tr>
      <w:tr w:rsidR="00A5355C" w:rsidRPr="00A5355C" w:rsidTr="00A36A27">
        <w:trPr>
          <w:trHeight w:val="12"/>
        </w:trPr>
        <w:tc>
          <w:tcPr>
            <w:tcW w:w="685" w:type="dxa"/>
            <w:vMerge w:val="restart"/>
            <w:tcBorders>
              <w:top w:val="nil"/>
              <w:left w:val="single" w:sz="8" w:space="0" w:color="auto"/>
              <w:bottom w:val="single" w:sz="4" w:space="0" w:color="000000"/>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1</w:t>
            </w:r>
          </w:p>
        </w:tc>
        <w:tc>
          <w:tcPr>
            <w:tcW w:w="1297" w:type="dxa"/>
            <w:vMerge w:val="restart"/>
            <w:tcBorders>
              <w:top w:val="nil"/>
              <w:left w:val="single" w:sz="4" w:space="0" w:color="auto"/>
              <w:bottom w:val="single" w:sz="4" w:space="0" w:color="000000"/>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Taktična uniforma</w:t>
            </w: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Majica z dolgimi rokavi maskirna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Vetrovka maskirna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Vetrovka maskirna zimska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Vetrovka maskirna dežna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jc w:val="both"/>
              <w:rPr>
                <w:rFonts w:ascii="Arial" w:hAnsi="Arial" w:cs="Arial"/>
                <w:color w:val="000000"/>
                <w:sz w:val="20"/>
                <w:szCs w:val="20"/>
              </w:rPr>
            </w:pPr>
            <w:r w:rsidRPr="00A5355C">
              <w:rPr>
                <w:rFonts w:ascii="Arial" w:hAnsi="Arial" w:cs="Arial"/>
                <w:color w:val="000000"/>
                <w:sz w:val="20"/>
                <w:szCs w:val="20"/>
              </w:rPr>
              <w:t>Hlače maskirne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jc w:val="both"/>
              <w:rPr>
                <w:rFonts w:ascii="Arial" w:hAnsi="Arial" w:cs="Arial"/>
                <w:color w:val="000000"/>
                <w:sz w:val="20"/>
                <w:szCs w:val="20"/>
              </w:rPr>
            </w:pPr>
            <w:r w:rsidRPr="00A5355C">
              <w:rPr>
                <w:rFonts w:ascii="Arial" w:hAnsi="Arial" w:cs="Arial"/>
                <w:color w:val="000000"/>
                <w:sz w:val="20"/>
                <w:szCs w:val="20"/>
              </w:rPr>
              <w:t>Hlače dežne maskirne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jc w:val="both"/>
              <w:rPr>
                <w:rFonts w:ascii="Arial" w:hAnsi="Arial" w:cs="Arial"/>
                <w:color w:val="000000"/>
                <w:sz w:val="20"/>
                <w:szCs w:val="20"/>
              </w:rPr>
            </w:pPr>
            <w:r w:rsidRPr="00A5355C">
              <w:rPr>
                <w:rFonts w:ascii="Arial" w:hAnsi="Arial" w:cs="Arial"/>
                <w:color w:val="000000"/>
                <w:sz w:val="20"/>
                <w:szCs w:val="20"/>
              </w:rPr>
              <w:t>Pokrivalo - klobuk maskirni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tcBorders>
              <w:top w:val="nil"/>
              <w:left w:val="single" w:sz="8"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000000"/>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000000" w:fill="FFFFFF"/>
            <w:noWrap/>
            <w:vAlign w:val="center"/>
            <w:hideMark/>
          </w:tcPr>
          <w:p w:rsidR="00A5355C" w:rsidRPr="00A5355C" w:rsidRDefault="00A5355C" w:rsidP="00A5355C">
            <w:pPr>
              <w:spacing w:line="240" w:lineRule="auto"/>
              <w:jc w:val="both"/>
              <w:rPr>
                <w:rFonts w:ascii="Arial" w:hAnsi="Arial" w:cs="Arial"/>
                <w:color w:val="000000"/>
                <w:sz w:val="20"/>
                <w:szCs w:val="20"/>
              </w:rPr>
            </w:pPr>
            <w:r w:rsidRPr="00A5355C">
              <w:rPr>
                <w:rFonts w:ascii="Arial" w:hAnsi="Arial" w:cs="Arial"/>
                <w:color w:val="000000"/>
                <w:sz w:val="20"/>
                <w:szCs w:val="20"/>
              </w:rPr>
              <w:t>Pokrivalo, kapa  - maskirna (zelena) PPE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2"/>
        </w:trPr>
        <w:tc>
          <w:tcPr>
            <w:tcW w:w="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2</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Specialistični deli uniforme</w:t>
            </w: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Terenski čevlji, rjavi PPE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29</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Majica zimska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Puli zimski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 xml:space="preserve">Jopa SE </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Podobleka negorljiva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100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Bareta, črna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120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Rokavice zaščitne, vrvna tehnika - tanka vrv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90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Rokavice zaščitne, vrvna tehnika - debela vrv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90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Nahrbtnik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53</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Pas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130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Čevlji visoki taktični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110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Čevlji pohodniški SE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110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Bareta, modra</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120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sz w:val="20"/>
                <w:szCs w:val="20"/>
              </w:rPr>
            </w:pPr>
            <w:r w:rsidRPr="00A5355C">
              <w:rPr>
                <w:rFonts w:ascii="Arial" w:hAnsi="Arial" w:cs="Arial"/>
                <w:sz w:val="20"/>
                <w:szCs w:val="20"/>
              </w:rPr>
              <w:t>Čevlji pomorski, visoki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sz w:val="20"/>
                <w:szCs w:val="20"/>
              </w:rPr>
            </w:pPr>
            <w:r w:rsidRPr="00A5355C">
              <w:rPr>
                <w:rFonts w:ascii="Arial" w:hAnsi="Arial" w:cs="Arial"/>
                <w:sz w:val="20"/>
                <w:szCs w:val="20"/>
              </w:rPr>
              <w:t>35</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Škornji motoristični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Kimono</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150</w:t>
            </w:r>
          </w:p>
        </w:tc>
      </w:tr>
      <w:tr w:rsidR="00A5355C" w:rsidRPr="00A5355C" w:rsidTr="00A36A27">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Rokavice motoristične</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100</w:t>
            </w:r>
          </w:p>
        </w:tc>
      </w:tr>
      <w:tr w:rsidR="00A5355C" w:rsidRPr="00A5355C" w:rsidTr="00A5355C">
        <w:trPr>
          <w:trHeight w:val="14"/>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Maskirno pokrivalo KP</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150</w:t>
            </w:r>
          </w:p>
        </w:tc>
      </w:tr>
      <w:tr w:rsidR="00A5355C" w:rsidRPr="00A5355C" w:rsidTr="00A36A27">
        <w:trPr>
          <w:trHeight w:val="12"/>
        </w:trPr>
        <w:tc>
          <w:tcPr>
            <w:tcW w:w="685" w:type="dxa"/>
            <w:vMerge w:val="restart"/>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3</w:t>
            </w:r>
          </w:p>
        </w:tc>
        <w:tc>
          <w:tcPr>
            <w:tcW w:w="1297" w:type="dxa"/>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Položajne oznake</w:t>
            </w: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pulover in srajco-A1 (GDP)</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10</w:t>
            </w:r>
          </w:p>
        </w:tc>
      </w:tr>
      <w:tr w:rsidR="00A5355C" w:rsidRPr="00A5355C" w:rsidTr="00A36A27">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pulover in srajco-A3  (policijski svetnik 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pulover in srajco-A14 (policist IV)</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par</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300</w:t>
            </w:r>
          </w:p>
        </w:tc>
      </w:tr>
      <w:tr w:rsidR="00A5355C" w:rsidRPr="00A5355C" w:rsidTr="00A36A27">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anorak-A3  (policijski svetnik I)</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anorak-A5 (policijski svetnik III)</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anorak-A8 (policijski inšpektor II)</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150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anorak-A13 (policist III)</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800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anorak.-A14 (policist IV)</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350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892FDC" w:rsidRDefault="00A5355C" w:rsidP="00A5355C">
            <w:pPr>
              <w:spacing w:line="240" w:lineRule="auto"/>
              <w:rPr>
                <w:rFonts w:ascii="Arial" w:hAnsi="Arial" w:cs="Arial"/>
                <w:sz w:val="20"/>
                <w:szCs w:val="20"/>
              </w:rPr>
            </w:pPr>
            <w:r w:rsidRPr="00892FDC">
              <w:rPr>
                <w:rFonts w:ascii="Arial" w:hAnsi="Arial" w:cs="Arial"/>
                <w:sz w:val="20"/>
                <w:szCs w:val="20"/>
              </w:rPr>
              <w:t>Položajna oznaka za dežni plašč in anorak.-A15 (pomožni policist)</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600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-A3</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10</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-A4</w:t>
            </w:r>
          </w:p>
        </w:tc>
        <w:tc>
          <w:tcPr>
            <w:tcW w:w="1000"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15</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-A6</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15</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-A7</w:t>
            </w:r>
          </w:p>
        </w:tc>
        <w:tc>
          <w:tcPr>
            <w:tcW w:w="1000" w:type="dxa"/>
            <w:tcBorders>
              <w:top w:val="single" w:sz="4" w:space="0" w:color="auto"/>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45</w:t>
            </w:r>
          </w:p>
        </w:tc>
      </w:tr>
      <w:tr w:rsidR="00A5355C" w:rsidRPr="00A5355C" w:rsidTr="00A5355C">
        <w:trPr>
          <w:trHeight w:val="12"/>
        </w:trPr>
        <w:tc>
          <w:tcPr>
            <w:tcW w:w="685"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-A11</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35</w:t>
            </w:r>
          </w:p>
        </w:tc>
      </w:tr>
      <w:tr w:rsidR="00A5355C" w:rsidRPr="00A5355C" w:rsidTr="00A5355C">
        <w:trPr>
          <w:trHeight w:val="12"/>
        </w:trPr>
        <w:tc>
          <w:tcPr>
            <w:tcW w:w="685" w:type="dxa"/>
            <w:vMerge/>
            <w:tcBorders>
              <w:top w:val="single" w:sz="4" w:space="0" w:color="auto"/>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single" w:sz="4" w:space="0" w:color="auto"/>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single" w:sz="4" w:space="0" w:color="auto"/>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Položajna oznaka za dežni plašč in anorak-SE matirana -A13</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60</w:t>
            </w:r>
          </w:p>
        </w:tc>
      </w:tr>
      <w:tr w:rsidR="00A5355C" w:rsidRPr="00A5355C" w:rsidTr="00A36A27">
        <w:trPr>
          <w:trHeight w:val="12"/>
        </w:trPr>
        <w:tc>
          <w:tcPr>
            <w:tcW w:w="685" w:type="dxa"/>
            <w:vMerge/>
            <w:tcBorders>
              <w:top w:val="nil"/>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 xml:space="preserve">Emblem pripadnosti službe znak SE </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300</w:t>
            </w:r>
          </w:p>
        </w:tc>
      </w:tr>
      <w:tr w:rsidR="00A5355C" w:rsidRPr="00A5355C" w:rsidTr="00A36A27">
        <w:trPr>
          <w:trHeight w:val="12"/>
        </w:trPr>
        <w:tc>
          <w:tcPr>
            <w:tcW w:w="68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4</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Delovna oblačila</w:t>
            </w: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sz w:val="20"/>
                <w:szCs w:val="20"/>
              </w:rPr>
            </w:pPr>
            <w:r w:rsidRPr="00A5355C">
              <w:rPr>
                <w:rFonts w:ascii="Arial" w:hAnsi="Arial" w:cs="Arial"/>
                <w:sz w:val="20"/>
                <w:szCs w:val="20"/>
              </w:rPr>
              <w:t>Hlače planinske, vetrne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sz w:val="20"/>
                <w:szCs w:val="20"/>
              </w:rPr>
            </w:pPr>
            <w:r w:rsidRPr="00A5355C">
              <w:rPr>
                <w:rFonts w:ascii="Arial" w:hAnsi="Arial" w:cs="Arial"/>
                <w:sz w:val="20"/>
                <w:szCs w:val="20"/>
              </w:rPr>
              <w:t>50</w:t>
            </w:r>
          </w:p>
        </w:tc>
      </w:tr>
      <w:tr w:rsidR="00A5355C" w:rsidRPr="00A5355C" w:rsidTr="00A36A27">
        <w:trPr>
          <w:trHeight w:val="12"/>
        </w:trPr>
        <w:tc>
          <w:tcPr>
            <w:tcW w:w="685" w:type="dxa"/>
            <w:vMerge/>
            <w:tcBorders>
              <w:top w:val="nil"/>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Hlače kratke</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100</w:t>
            </w:r>
          </w:p>
        </w:tc>
      </w:tr>
      <w:tr w:rsidR="00A5355C" w:rsidRPr="00A5355C" w:rsidTr="00A36A27">
        <w:trPr>
          <w:trHeight w:val="12"/>
        </w:trPr>
        <w:tc>
          <w:tcPr>
            <w:tcW w:w="685" w:type="dxa"/>
            <w:vMerge/>
            <w:tcBorders>
              <w:top w:val="nil"/>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Majica kratek rokav</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200</w:t>
            </w:r>
          </w:p>
        </w:tc>
      </w:tr>
      <w:tr w:rsidR="00A5355C" w:rsidRPr="00A5355C" w:rsidTr="00A36A27">
        <w:trPr>
          <w:trHeight w:val="12"/>
        </w:trPr>
        <w:tc>
          <w:tcPr>
            <w:tcW w:w="685" w:type="dxa"/>
            <w:vMerge/>
            <w:tcBorders>
              <w:top w:val="nil"/>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Kombinezon zelen KP</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1386</w:t>
            </w:r>
          </w:p>
        </w:tc>
      </w:tr>
      <w:tr w:rsidR="00A5355C" w:rsidRPr="00A5355C" w:rsidTr="00A36A27">
        <w:trPr>
          <w:trHeight w:val="12"/>
        </w:trPr>
        <w:tc>
          <w:tcPr>
            <w:tcW w:w="685" w:type="dxa"/>
            <w:vMerge w:val="restart"/>
            <w:tcBorders>
              <w:top w:val="nil"/>
              <w:left w:val="single" w:sz="8"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5</w:t>
            </w:r>
          </w:p>
        </w:tc>
        <w:tc>
          <w:tcPr>
            <w:tcW w:w="1297" w:type="dxa"/>
            <w:vMerge w:val="restart"/>
            <w:tcBorders>
              <w:top w:val="nil"/>
              <w:left w:val="single" w:sz="4" w:space="0" w:color="auto"/>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Dodatki</w:t>
            </w: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Pas ešarpa in okrasna vrvica za godbo in častno četo</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200</w:t>
            </w:r>
          </w:p>
        </w:tc>
      </w:tr>
      <w:tr w:rsidR="00A5355C" w:rsidRPr="00A5355C" w:rsidTr="00A36A27">
        <w:trPr>
          <w:trHeight w:val="14"/>
        </w:trPr>
        <w:tc>
          <w:tcPr>
            <w:tcW w:w="685" w:type="dxa"/>
            <w:vMerge/>
            <w:tcBorders>
              <w:top w:val="nil"/>
              <w:left w:val="single" w:sz="8"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1297" w:type="dxa"/>
            <w:vMerge/>
            <w:tcBorders>
              <w:top w:val="nil"/>
              <w:left w:val="single" w:sz="4" w:space="0" w:color="auto"/>
              <w:bottom w:val="single" w:sz="4" w:space="0" w:color="auto"/>
              <w:right w:val="single" w:sz="4" w:space="0" w:color="auto"/>
            </w:tcBorders>
            <w:vAlign w:val="center"/>
            <w:hideMark/>
          </w:tcPr>
          <w:p w:rsidR="00A5355C" w:rsidRPr="00A5355C" w:rsidRDefault="00A5355C" w:rsidP="00A5355C">
            <w:pPr>
              <w:spacing w:line="240" w:lineRule="auto"/>
              <w:rPr>
                <w:rFonts w:ascii="Arial" w:hAnsi="Arial" w:cs="Arial"/>
                <w:color w:val="000000"/>
                <w:sz w:val="20"/>
                <w:szCs w:val="20"/>
              </w:rPr>
            </w:pP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 xml:space="preserve">Identifikacijski </w:t>
            </w:r>
            <w:proofErr w:type="spellStart"/>
            <w:r w:rsidRPr="00A5355C">
              <w:rPr>
                <w:rFonts w:ascii="Arial" w:hAnsi="Arial" w:cs="Arial"/>
                <w:color w:val="000000"/>
                <w:sz w:val="20"/>
                <w:szCs w:val="20"/>
              </w:rPr>
              <w:t>narokavni</w:t>
            </w:r>
            <w:proofErr w:type="spellEnd"/>
            <w:r w:rsidRPr="00A5355C">
              <w:rPr>
                <w:rFonts w:ascii="Arial" w:hAnsi="Arial" w:cs="Arial"/>
                <w:color w:val="000000"/>
                <w:sz w:val="20"/>
                <w:szCs w:val="20"/>
              </w:rPr>
              <w:t xml:space="preserve"> trak KP</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3200</w:t>
            </w:r>
          </w:p>
        </w:tc>
      </w:tr>
      <w:tr w:rsidR="00A5355C" w:rsidRPr="00A5355C" w:rsidTr="00A36A27">
        <w:trPr>
          <w:trHeight w:val="12"/>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p>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6</w:t>
            </w:r>
          </w:p>
        </w:tc>
        <w:tc>
          <w:tcPr>
            <w:tcW w:w="1297"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Čelada</w:t>
            </w: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Čelada motoristična</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50</w:t>
            </w:r>
          </w:p>
        </w:tc>
      </w:tr>
      <w:tr w:rsidR="00A5355C" w:rsidRPr="00A5355C" w:rsidTr="00A36A27">
        <w:trPr>
          <w:trHeight w:val="12"/>
        </w:trPr>
        <w:tc>
          <w:tcPr>
            <w:tcW w:w="685" w:type="dxa"/>
            <w:tcBorders>
              <w:top w:val="nil"/>
              <w:left w:val="single" w:sz="8" w:space="0" w:color="auto"/>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center"/>
              <w:rPr>
                <w:rFonts w:ascii="Arial" w:hAnsi="Arial" w:cs="Arial"/>
                <w:color w:val="000000"/>
                <w:sz w:val="20"/>
                <w:szCs w:val="20"/>
              </w:rPr>
            </w:pPr>
          </w:p>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7</w:t>
            </w:r>
          </w:p>
        </w:tc>
        <w:tc>
          <w:tcPr>
            <w:tcW w:w="1297"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Nahrbtnik</w:t>
            </w:r>
          </w:p>
        </w:tc>
        <w:tc>
          <w:tcPr>
            <w:tcW w:w="4805"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rPr>
                <w:rFonts w:ascii="Arial" w:hAnsi="Arial" w:cs="Arial"/>
                <w:color w:val="000000"/>
                <w:sz w:val="20"/>
                <w:szCs w:val="20"/>
              </w:rPr>
            </w:pPr>
            <w:r w:rsidRPr="00A5355C">
              <w:rPr>
                <w:rFonts w:ascii="Arial" w:hAnsi="Arial" w:cs="Arial"/>
                <w:color w:val="000000"/>
                <w:sz w:val="20"/>
                <w:szCs w:val="20"/>
              </w:rPr>
              <w:t>Nahrbtnik</w:t>
            </w:r>
          </w:p>
        </w:tc>
        <w:tc>
          <w:tcPr>
            <w:tcW w:w="1000" w:type="dxa"/>
            <w:tcBorders>
              <w:top w:val="nil"/>
              <w:left w:val="nil"/>
              <w:bottom w:val="single" w:sz="4" w:space="0" w:color="auto"/>
              <w:right w:val="single" w:sz="4" w:space="0" w:color="auto"/>
            </w:tcBorders>
            <w:shd w:val="clear" w:color="auto" w:fill="auto"/>
            <w:vAlign w:val="center"/>
            <w:hideMark/>
          </w:tcPr>
          <w:p w:rsidR="00A5355C" w:rsidRPr="00A5355C" w:rsidRDefault="00A5355C" w:rsidP="00A5355C">
            <w:pPr>
              <w:spacing w:line="240" w:lineRule="auto"/>
              <w:jc w:val="center"/>
              <w:rPr>
                <w:rFonts w:ascii="Arial" w:hAnsi="Arial" w:cs="Arial"/>
                <w:color w:val="000000"/>
                <w:sz w:val="20"/>
                <w:szCs w:val="20"/>
              </w:rPr>
            </w:pPr>
            <w:r w:rsidRPr="00A5355C">
              <w:rPr>
                <w:rFonts w:ascii="Arial" w:hAnsi="Arial" w:cs="Arial"/>
                <w:color w:val="000000"/>
                <w:sz w:val="20"/>
                <w:szCs w:val="20"/>
              </w:rPr>
              <w:t>kos</w:t>
            </w:r>
          </w:p>
        </w:tc>
        <w:tc>
          <w:tcPr>
            <w:tcW w:w="992" w:type="dxa"/>
            <w:tcBorders>
              <w:top w:val="nil"/>
              <w:left w:val="nil"/>
              <w:bottom w:val="single" w:sz="4" w:space="0" w:color="auto"/>
              <w:right w:val="single" w:sz="4" w:space="0" w:color="auto"/>
            </w:tcBorders>
            <w:shd w:val="clear" w:color="auto" w:fill="auto"/>
            <w:noWrap/>
            <w:vAlign w:val="center"/>
            <w:hideMark/>
          </w:tcPr>
          <w:p w:rsidR="00A5355C" w:rsidRPr="00A5355C" w:rsidRDefault="00A5355C" w:rsidP="00A5355C">
            <w:pPr>
              <w:spacing w:line="240" w:lineRule="auto"/>
              <w:jc w:val="right"/>
              <w:rPr>
                <w:rFonts w:ascii="Arial" w:hAnsi="Arial" w:cs="Arial"/>
                <w:color w:val="000000"/>
                <w:sz w:val="20"/>
                <w:szCs w:val="20"/>
              </w:rPr>
            </w:pPr>
            <w:r w:rsidRPr="00A5355C">
              <w:rPr>
                <w:rFonts w:ascii="Arial" w:hAnsi="Arial" w:cs="Arial"/>
                <w:color w:val="000000"/>
                <w:sz w:val="20"/>
                <w:szCs w:val="20"/>
              </w:rPr>
              <w:t>6500</w:t>
            </w:r>
          </w:p>
        </w:tc>
      </w:tr>
    </w:tbl>
    <w:p w:rsidR="00A5355C" w:rsidRDefault="00A5355C" w:rsidP="000C1DD1">
      <w:pPr>
        <w:spacing w:line="260" w:lineRule="exact"/>
        <w:jc w:val="both"/>
        <w:rPr>
          <w:rFonts w:ascii="Arial" w:hAnsi="Arial" w:cs="Arial"/>
          <w:sz w:val="20"/>
          <w:szCs w:val="20"/>
        </w:rPr>
      </w:pPr>
    </w:p>
    <w:p w:rsidR="00B852E5" w:rsidRPr="000C1DD1" w:rsidRDefault="00B852E5" w:rsidP="00B852E5">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Ponudniki se lahko prijavijo za dobavo predmeta naročila v celoti (sklop 1 - </w:t>
      </w:r>
      <w:r>
        <w:rPr>
          <w:rFonts w:ascii="Arial" w:hAnsi="Arial" w:cs="Arial"/>
          <w:sz w:val="20"/>
          <w:szCs w:val="20"/>
          <w:lang w:eastAsia="en-US"/>
        </w:rPr>
        <w:t>7</w:t>
      </w:r>
      <w:r w:rsidRPr="000C1DD1">
        <w:rPr>
          <w:rFonts w:ascii="Arial" w:hAnsi="Arial" w:cs="Arial"/>
          <w:sz w:val="20"/>
          <w:szCs w:val="20"/>
          <w:lang w:eastAsia="en-US"/>
        </w:rPr>
        <w:t>) ali posamezen sklop v celoti – vse postavke blaga, ki so v sklopu. Ponudniki ne morejo ponuditi posameznega blaga iz posameznega sklopa.</w:t>
      </w:r>
    </w:p>
    <w:p w:rsidR="00B852E5" w:rsidRDefault="00B852E5" w:rsidP="00B852E5">
      <w:pPr>
        <w:spacing w:line="260" w:lineRule="exact"/>
        <w:jc w:val="both"/>
        <w:rPr>
          <w:rFonts w:ascii="Arial" w:hAnsi="Arial" w:cs="Arial"/>
          <w:sz w:val="20"/>
          <w:szCs w:val="20"/>
        </w:rPr>
      </w:pPr>
    </w:p>
    <w:p w:rsidR="00B852E5" w:rsidRPr="00B852E5" w:rsidRDefault="00B852E5" w:rsidP="00B852E5">
      <w:pPr>
        <w:jc w:val="both"/>
        <w:rPr>
          <w:rFonts w:ascii="Arial" w:hAnsi="Arial" w:cs="Arial"/>
          <w:color w:val="000000"/>
          <w:sz w:val="20"/>
          <w:szCs w:val="20"/>
        </w:rPr>
      </w:pPr>
      <w:r w:rsidRPr="00B852E5">
        <w:rPr>
          <w:rFonts w:ascii="Arial" w:hAnsi="Arial" w:cs="Arial"/>
          <w:color w:val="000000"/>
          <w:sz w:val="20"/>
          <w:szCs w:val="20"/>
        </w:rPr>
        <w:t xml:space="preserve">Naročnik si </w:t>
      </w:r>
      <w:r w:rsidR="00AC091B">
        <w:rPr>
          <w:rFonts w:ascii="Arial" w:hAnsi="Arial" w:cs="Arial"/>
          <w:color w:val="000000"/>
          <w:sz w:val="20"/>
          <w:szCs w:val="20"/>
        </w:rPr>
        <w:t xml:space="preserve">pred oddajo naročila </w:t>
      </w:r>
      <w:r w:rsidRPr="00B852E5">
        <w:rPr>
          <w:rFonts w:ascii="Arial" w:hAnsi="Arial" w:cs="Arial"/>
          <w:color w:val="000000"/>
          <w:sz w:val="20"/>
          <w:szCs w:val="20"/>
        </w:rPr>
        <w:t>pridržuje pravico do spremembe količin blaga po posameznem sklopu tega naročila, odvisno od ponujenih cen in razpoložljivih proračunskih sredstev, vendar največ do višine 20%.</w:t>
      </w:r>
    </w:p>
    <w:p w:rsidR="00B852E5" w:rsidRPr="00B852E5" w:rsidRDefault="00B852E5" w:rsidP="00B852E5">
      <w:pPr>
        <w:spacing w:line="260" w:lineRule="exact"/>
        <w:jc w:val="both"/>
        <w:rPr>
          <w:rFonts w:ascii="Arial" w:hAnsi="Arial" w:cs="Arial"/>
          <w:sz w:val="20"/>
          <w:szCs w:val="20"/>
        </w:rPr>
      </w:pPr>
    </w:p>
    <w:p w:rsidR="00BC4E7C" w:rsidRPr="000C1DD1" w:rsidRDefault="005A121F" w:rsidP="000C1DD1">
      <w:pPr>
        <w:pStyle w:val="Razpisnaslog2"/>
        <w:numPr>
          <w:ilvl w:val="0"/>
          <w:numId w:val="0"/>
        </w:numPr>
        <w:rPr>
          <w:i w:val="0"/>
        </w:rPr>
      </w:pPr>
      <w:r w:rsidRPr="000C1DD1">
        <w:rPr>
          <w:i w:val="0"/>
        </w:rPr>
        <w:t xml:space="preserve">2. </w:t>
      </w:r>
      <w:r w:rsidR="00BC4E7C" w:rsidRPr="000C1DD1">
        <w:rPr>
          <w:i w:val="0"/>
        </w:rPr>
        <w:t>USTREZNOST PONUJENEGA BLAGA IN OSTALE ZAHTEVE NAROČNIKA</w:t>
      </w:r>
    </w:p>
    <w:p w:rsidR="00BC4E7C" w:rsidRPr="000C1DD1" w:rsidRDefault="00BC4E7C" w:rsidP="000C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BC4E7C" w:rsidRDefault="00BC4E7C" w:rsidP="000C1DD1">
      <w:pPr>
        <w:spacing w:line="260" w:lineRule="exact"/>
        <w:jc w:val="both"/>
        <w:rPr>
          <w:rFonts w:ascii="Arial" w:hAnsi="Arial" w:cs="Arial"/>
          <w:sz w:val="20"/>
          <w:szCs w:val="20"/>
        </w:rPr>
      </w:pPr>
      <w:r w:rsidRPr="000C1DD1">
        <w:rPr>
          <w:rFonts w:ascii="Arial" w:hAnsi="Arial" w:cs="Arial"/>
          <w:sz w:val="20"/>
          <w:szCs w:val="20"/>
        </w:rPr>
        <w:t>Tehnične specifikacije za blago, ki je predmet tega javnega naročila, so sestavni del dokumentacije v zvezi z oddajo javnega naročila.</w:t>
      </w:r>
    </w:p>
    <w:p w:rsidR="005F53F5" w:rsidRDefault="005F53F5" w:rsidP="000C1DD1">
      <w:pPr>
        <w:spacing w:line="260" w:lineRule="exact"/>
        <w:jc w:val="both"/>
        <w:rPr>
          <w:rFonts w:ascii="Arial" w:hAnsi="Arial" w:cs="Arial"/>
          <w:sz w:val="20"/>
          <w:szCs w:val="20"/>
        </w:rPr>
      </w:pPr>
    </w:p>
    <w:p w:rsidR="005F53F5" w:rsidRPr="00B678B9" w:rsidRDefault="005F53F5" w:rsidP="005F53F5">
      <w:pPr>
        <w:jc w:val="both"/>
        <w:rPr>
          <w:rFonts w:ascii="Arial" w:hAnsi="Arial" w:cs="Arial"/>
          <w:color w:val="000000"/>
          <w:sz w:val="20"/>
          <w:szCs w:val="20"/>
        </w:rPr>
      </w:pPr>
      <w:r w:rsidRPr="005F53F5">
        <w:rPr>
          <w:rFonts w:ascii="Arial" w:hAnsi="Arial" w:cs="Arial"/>
          <w:color w:val="000000"/>
          <w:sz w:val="20"/>
          <w:szCs w:val="20"/>
        </w:rPr>
        <w:t>Kjer je v tehnični specifikaciji pod posamezno postavko navedeno določeno blago oz. kvaliteta blaga z dostavkom »enakovredno«, pomeni, da lahko ponudnik ponudi to določeno blago ali enakovredno blago, ki je po namembnosti oz. kvaliteti enakovrednega ali višjega kakovostnega razreda.</w:t>
      </w:r>
    </w:p>
    <w:p w:rsidR="00BC4E7C" w:rsidRPr="000C1DD1" w:rsidRDefault="00BC4E7C" w:rsidP="000C1DD1">
      <w:pPr>
        <w:spacing w:line="260" w:lineRule="exact"/>
        <w:jc w:val="both"/>
        <w:rPr>
          <w:rFonts w:ascii="Arial" w:hAnsi="Arial" w:cs="Arial"/>
          <w:sz w:val="20"/>
          <w:szCs w:val="20"/>
        </w:rPr>
      </w:pP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 xml:space="preserve">Naročnikovi vzorci blaga, za katere naročnik omogoča </w:t>
      </w:r>
      <w:r w:rsidR="002A37BF" w:rsidRPr="000C1DD1">
        <w:rPr>
          <w:rFonts w:ascii="Arial" w:hAnsi="Arial" w:cs="Arial"/>
          <w:sz w:val="20"/>
          <w:szCs w:val="20"/>
        </w:rPr>
        <w:t>ogled, kot je navedeno v točki 3</w:t>
      </w:r>
      <w:r w:rsidRPr="000C1DD1">
        <w:rPr>
          <w:rFonts w:ascii="Arial" w:hAnsi="Arial" w:cs="Arial"/>
          <w:sz w:val="20"/>
          <w:szCs w:val="20"/>
        </w:rPr>
        <w:t>.2. (Ogled vzorcev blaga) iz tega dela dokumentacije v zvezi z oddajo javnega naročila, so sestavni del tehničnih specifikacij.</w:t>
      </w:r>
    </w:p>
    <w:p w:rsidR="00BC4E7C" w:rsidRPr="000C1DD1" w:rsidRDefault="00BC4E7C" w:rsidP="000C1DD1">
      <w:pPr>
        <w:spacing w:line="260" w:lineRule="exact"/>
        <w:jc w:val="both"/>
        <w:rPr>
          <w:rFonts w:ascii="Arial" w:hAnsi="Arial" w:cs="Arial"/>
          <w:sz w:val="20"/>
          <w:szCs w:val="20"/>
        </w:rPr>
      </w:pPr>
    </w:p>
    <w:p w:rsidR="00BC4E7C" w:rsidRPr="000C1DD1" w:rsidRDefault="00BC4E7C"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OPOZORILO:</w:t>
      </w:r>
    </w:p>
    <w:p w:rsidR="00BC4E7C" w:rsidRPr="000C1DD1" w:rsidRDefault="00BC4E7C" w:rsidP="000C1DD1">
      <w:pPr>
        <w:spacing w:line="260" w:lineRule="exact"/>
        <w:jc w:val="both"/>
        <w:rPr>
          <w:rFonts w:ascii="Arial" w:hAnsi="Arial" w:cs="Arial"/>
          <w:sz w:val="20"/>
          <w:szCs w:val="20"/>
        </w:rPr>
      </w:pPr>
      <w:r w:rsidRPr="000C1DD1">
        <w:rPr>
          <w:rFonts w:ascii="Arial" w:hAnsi="Arial" w:cs="Arial"/>
          <w:sz w:val="20"/>
          <w:szCs w:val="20"/>
        </w:rPr>
        <w:t>Ponujeno blago mora v celoti ustrezati zahtevam v zgoraj navedenih tehničnih specifikacijah in vzorcem naročnika. V primeru morebitnih razhajanj vzorcev naročnika in opisa v tehnični specifikaciji dokumentacije v zvezi z oddajo javnega naročila, so odločilni vzorci naročnika z upoštevanimi opombami, navedenimi v tehnični specifikaciji in označenimi na naročnikovem vzorcu.</w:t>
      </w:r>
    </w:p>
    <w:p w:rsidR="00BC4E7C" w:rsidRDefault="00BC4E7C" w:rsidP="000C1DD1">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60" w:lineRule="exact"/>
        <w:jc w:val="both"/>
        <w:rPr>
          <w:rFonts w:ascii="Arial" w:hAnsi="Arial" w:cs="Arial"/>
          <w:bCs/>
          <w:sz w:val="20"/>
          <w:szCs w:val="20"/>
        </w:rPr>
      </w:pPr>
    </w:p>
    <w:p w:rsidR="0000712A" w:rsidRPr="000C1DD1" w:rsidRDefault="0000712A" w:rsidP="000C1DD1">
      <w:pPr>
        <w:spacing w:line="260" w:lineRule="exact"/>
        <w:rPr>
          <w:rStyle w:val="Razpisnaslog2Znak"/>
          <w:i w:val="0"/>
        </w:rPr>
      </w:pPr>
      <w:bookmarkStart w:id="1" w:name="_Toc60984875"/>
      <w:r w:rsidRPr="000C1DD1">
        <w:rPr>
          <w:rStyle w:val="Razpisnaslog2Znak"/>
          <w:i w:val="0"/>
        </w:rPr>
        <w:t xml:space="preserve">3. </w:t>
      </w:r>
      <w:bookmarkEnd w:id="1"/>
      <w:r w:rsidRPr="000C1DD1">
        <w:rPr>
          <w:rStyle w:val="Razpisnaslog2Znak"/>
          <w:i w:val="0"/>
        </w:rPr>
        <w:t>VZORCI IN TEHNIČNA DOKUMENTACIJA</w:t>
      </w:r>
    </w:p>
    <w:p w:rsidR="00697FE7" w:rsidRPr="000C1DD1" w:rsidRDefault="00697FE7" w:rsidP="000C1DD1">
      <w:pPr>
        <w:spacing w:line="260" w:lineRule="exact"/>
        <w:jc w:val="both"/>
        <w:rPr>
          <w:rFonts w:ascii="Arial" w:hAnsi="Arial" w:cs="Arial"/>
          <w:sz w:val="20"/>
          <w:szCs w:val="20"/>
        </w:rPr>
      </w:pPr>
    </w:p>
    <w:p w:rsidR="00150E89" w:rsidRPr="000C1DD1" w:rsidRDefault="00697FE7" w:rsidP="000C1DD1">
      <w:pPr>
        <w:spacing w:line="260" w:lineRule="exact"/>
        <w:jc w:val="both"/>
        <w:rPr>
          <w:rFonts w:ascii="Arial" w:hAnsi="Arial" w:cs="Arial"/>
          <w:b/>
          <w:sz w:val="20"/>
          <w:szCs w:val="20"/>
        </w:rPr>
      </w:pPr>
      <w:r w:rsidRPr="000C1DD1">
        <w:rPr>
          <w:rFonts w:ascii="Arial" w:hAnsi="Arial" w:cs="Arial"/>
          <w:b/>
          <w:sz w:val="20"/>
          <w:szCs w:val="20"/>
        </w:rPr>
        <w:t>3.</w:t>
      </w:r>
      <w:r w:rsidR="00150E89" w:rsidRPr="000C1DD1">
        <w:rPr>
          <w:rFonts w:ascii="Arial" w:hAnsi="Arial" w:cs="Arial"/>
          <w:b/>
          <w:sz w:val="20"/>
          <w:szCs w:val="20"/>
        </w:rPr>
        <w:t>1 VZORCI</w:t>
      </w:r>
    </w:p>
    <w:p w:rsidR="00150E89" w:rsidRPr="000C1DD1" w:rsidRDefault="00150E89" w:rsidP="000C1DD1">
      <w:pPr>
        <w:spacing w:line="260" w:lineRule="exact"/>
        <w:jc w:val="both"/>
        <w:rPr>
          <w:rFonts w:ascii="Arial" w:hAnsi="Arial" w:cs="Arial"/>
          <w:sz w:val="20"/>
          <w:szCs w:val="20"/>
          <w:highlight w:val="yellow"/>
        </w:rPr>
      </w:pPr>
    </w:p>
    <w:p w:rsidR="00150E89" w:rsidRPr="00965965" w:rsidRDefault="00150E89" w:rsidP="000C1DD1">
      <w:pPr>
        <w:spacing w:line="260" w:lineRule="exact"/>
        <w:jc w:val="both"/>
        <w:rPr>
          <w:rFonts w:ascii="Arial" w:hAnsi="Arial" w:cs="Arial"/>
          <w:b/>
          <w:sz w:val="20"/>
          <w:szCs w:val="20"/>
          <w:u w:val="single"/>
        </w:rPr>
      </w:pPr>
      <w:r w:rsidRPr="000C1DD1">
        <w:rPr>
          <w:rFonts w:ascii="Arial" w:hAnsi="Arial" w:cs="Arial"/>
          <w:sz w:val="20"/>
          <w:szCs w:val="20"/>
          <w:lang w:eastAsia="en-US"/>
        </w:rPr>
        <w:t xml:space="preserve">Ponudnik mora naročniku </w:t>
      </w:r>
      <w:r w:rsidRPr="000C1DD1">
        <w:rPr>
          <w:rFonts w:ascii="Arial" w:hAnsi="Arial" w:cs="Arial"/>
          <w:b/>
          <w:sz w:val="20"/>
          <w:szCs w:val="20"/>
          <w:lang w:eastAsia="en-US"/>
        </w:rPr>
        <w:t>predložiti vzorce ponujenega blaga</w:t>
      </w:r>
      <w:r w:rsidRPr="000C1DD1">
        <w:rPr>
          <w:rFonts w:ascii="Arial" w:hAnsi="Arial" w:cs="Arial"/>
          <w:sz w:val="20"/>
          <w:szCs w:val="20"/>
        </w:rPr>
        <w:t xml:space="preserve"> </w:t>
      </w:r>
      <w:r w:rsidRPr="000C1DD1">
        <w:rPr>
          <w:rFonts w:ascii="Arial" w:hAnsi="Arial" w:cs="Arial"/>
          <w:b/>
          <w:sz w:val="20"/>
          <w:szCs w:val="20"/>
        </w:rPr>
        <w:t>in sicer</w:t>
      </w:r>
      <w:r w:rsidR="007053F8" w:rsidRPr="000C1DD1">
        <w:rPr>
          <w:rFonts w:ascii="Arial" w:eastAsiaTheme="minorHAnsi" w:hAnsi="Arial" w:cs="Arial"/>
          <w:b/>
          <w:bCs/>
          <w:sz w:val="20"/>
          <w:szCs w:val="20"/>
          <w:u w:val="single"/>
          <w:lang w:eastAsia="en-US"/>
        </w:rPr>
        <w:t>:</w:t>
      </w:r>
      <w:r w:rsidRPr="000C1DD1">
        <w:rPr>
          <w:rFonts w:ascii="Arial" w:eastAsiaTheme="minorHAnsi" w:hAnsi="Arial" w:cs="Arial"/>
          <w:b/>
          <w:bCs/>
          <w:sz w:val="20"/>
          <w:szCs w:val="20"/>
          <w:u w:val="single"/>
          <w:lang w:eastAsia="en-US"/>
        </w:rPr>
        <w:t xml:space="preserve"> </w:t>
      </w:r>
      <w:r w:rsidR="00CE68B4" w:rsidRPr="00965965">
        <w:rPr>
          <w:rFonts w:ascii="Arial" w:eastAsiaTheme="minorHAnsi" w:hAnsi="Arial" w:cs="Arial"/>
          <w:b/>
          <w:bCs/>
          <w:sz w:val="20"/>
          <w:szCs w:val="20"/>
          <w:u w:val="single"/>
          <w:lang w:eastAsia="en-US"/>
        </w:rPr>
        <w:t>najkasneje naslednji delovni dan po roku za oddajo ponudb, do 1</w:t>
      </w:r>
      <w:r w:rsidR="007053F8" w:rsidRPr="00965965">
        <w:rPr>
          <w:rFonts w:ascii="Arial" w:eastAsiaTheme="minorHAnsi" w:hAnsi="Arial" w:cs="Arial"/>
          <w:b/>
          <w:bCs/>
          <w:sz w:val="20"/>
          <w:szCs w:val="20"/>
          <w:u w:val="single"/>
          <w:lang w:eastAsia="en-US"/>
        </w:rPr>
        <w:t>3</w:t>
      </w:r>
      <w:r w:rsidR="00CE68B4" w:rsidRPr="00965965">
        <w:rPr>
          <w:rFonts w:ascii="Arial" w:eastAsiaTheme="minorHAnsi" w:hAnsi="Arial" w:cs="Arial"/>
          <w:b/>
          <w:bCs/>
          <w:sz w:val="20"/>
          <w:szCs w:val="20"/>
          <w:u w:val="single"/>
          <w:lang w:eastAsia="en-US"/>
        </w:rPr>
        <w:t>.00 ure.</w:t>
      </w:r>
      <w:r w:rsidRPr="00965965">
        <w:rPr>
          <w:rFonts w:ascii="Arial" w:hAnsi="Arial" w:cs="Arial"/>
          <w:b/>
          <w:sz w:val="20"/>
          <w:szCs w:val="20"/>
          <w:u w:val="single"/>
        </w:rPr>
        <w:t xml:space="preserve"> </w:t>
      </w:r>
    </w:p>
    <w:p w:rsidR="007053F8" w:rsidRPr="00965965" w:rsidRDefault="007053F8" w:rsidP="000C1DD1">
      <w:pPr>
        <w:spacing w:line="260" w:lineRule="exact"/>
        <w:jc w:val="both"/>
        <w:rPr>
          <w:rFonts w:ascii="Arial" w:hAnsi="Arial" w:cs="Arial"/>
          <w:b/>
          <w:sz w:val="20"/>
          <w:szCs w:val="20"/>
          <w:u w:val="single"/>
        </w:rPr>
      </w:pPr>
    </w:p>
    <w:p w:rsidR="007053F8" w:rsidRPr="00965965" w:rsidRDefault="007053F8" w:rsidP="000C1DD1">
      <w:pPr>
        <w:autoSpaceDE w:val="0"/>
        <w:autoSpaceDN w:val="0"/>
        <w:adjustRightInd w:val="0"/>
        <w:spacing w:line="260" w:lineRule="exact"/>
        <w:jc w:val="both"/>
        <w:rPr>
          <w:rFonts w:ascii="Arial" w:eastAsiaTheme="minorHAnsi" w:hAnsi="Arial" w:cs="Arial"/>
          <w:sz w:val="20"/>
          <w:szCs w:val="20"/>
          <w:lang w:eastAsia="en-US"/>
        </w:rPr>
      </w:pPr>
      <w:r w:rsidRPr="00965965">
        <w:rPr>
          <w:rFonts w:ascii="Arial" w:eastAsiaTheme="minorHAnsi" w:hAnsi="Arial" w:cs="Arial"/>
          <w:color w:val="000000"/>
          <w:sz w:val="20"/>
          <w:szCs w:val="20"/>
          <w:lang w:eastAsia="en-US"/>
        </w:rPr>
        <w:t xml:space="preserve">Vzorce ponudnik dostavi osebno na naslov: Ministrstvo za notranje zadeve, </w:t>
      </w:r>
      <w:r w:rsidR="006D452E" w:rsidRPr="00965965">
        <w:rPr>
          <w:rFonts w:ascii="Arial" w:eastAsiaTheme="minorHAnsi" w:hAnsi="Arial" w:cs="Arial"/>
          <w:color w:val="000000"/>
          <w:sz w:val="20"/>
          <w:szCs w:val="20"/>
          <w:lang w:eastAsia="en-US"/>
        </w:rPr>
        <w:t>Vodovodna 93/a, 1000 Ljubljana.</w:t>
      </w:r>
      <w:r w:rsidRPr="00965965">
        <w:rPr>
          <w:rFonts w:ascii="Arial" w:eastAsiaTheme="minorHAnsi" w:hAnsi="Arial" w:cs="Arial"/>
          <w:color w:val="000000"/>
          <w:sz w:val="20"/>
          <w:szCs w:val="20"/>
          <w:lang w:eastAsia="en-US"/>
        </w:rPr>
        <w:t xml:space="preserve"> </w:t>
      </w:r>
      <w:r w:rsidRPr="00965965">
        <w:rPr>
          <w:rFonts w:ascii="Arial" w:eastAsiaTheme="minorHAnsi" w:hAnsi="Arial" w:cs="Arial"/>
          <w:sz w:val="20"/>
          <w:szCs w:val="20"/>
          <w:lang w:eastAsia="en-US"/>
        </w:rPr>
        <w:t xml:space="preserve">Vzorci bodo šteli za pravočasno oddane, če jih bo naročnik prejel do zgoraj navedenega roka.  </w:t>
      </w:r>
    </w:p>
    <w:p w:rsidR="007053F8" w:rsidRPr="00965965" w:rsidRDefault="007053F8" w:rsidP="000C1DD1">
      <w:pPr>
        <w:autoSpaceDE w:val="0"/>
        <w:autoSpaceDN w:val="0"/>
        <w:adjustRightInd w:val="0"/>
        <w:spacing w:line="260" w:lineRule="exact"/>
        <w:jc w:val="both"/>
        <w:rPr>
          <w:rFonts w:ascii="Arial" w:eastAsiaTheme="minorHAnsi" w:hAnsi="Arial" w:cs="Arial"/>
          <w:sz w:val="20"/>
          <w:szCs w:val="20"/>
          <w:lang w:eastAsia="en-US"/>
        </w:rPr>
      </w:pPr>
    </w:p>
    <w:p w:rsidR="007053F8" w:rsidRPr="000C1DD1" w:rsidRDefault="007053F8" w:rsidP="000C1DD1">
      <w:pPr>
        <w:autoSpaceDE w:val="0"/>
        <w:autoSpaceDN w:val="0"/>
        <w:adjustRightInd w:val="0"/>
        <w:spacing w:line="260" w:lineRule="exact"/>
        <w:jc w:val="both"/>
        <w:rPr>
          <w:rFonts w:ascii="Arial" w:eastAsiaTheme="minorHAnsi" w:hAnsi="Arial" w:cs="Arial"/>
          <w:color w:val="FF0000"/>
          <w:sz w:val="20"/>
          <w:szCs w:val="20"/>
          <w:lang w:eastAsia="en-US"/>
        </w:rPr>
      </w:pPr>
      <w:r w:rsidRPr="00965965">
        <w:rPr>
          <w:rFonts w:ascii="Arial" w:eastAsiaTheme="minorHAnsi" w:hAnsi="Arial" w:cs="Arial"/>
          <w:sz w:val="20"/>
          <w:szCs w:val="20"/>
          <w:lang w:eastAsia="en-US"/>
        </w:rPr>
        <w:t>Če naročnik vzorcev ne bo prejel do roka iz prejšnjega odstavka, bo ponudba izključena</w:t>
      </w:r>
      <w:r w:rsidRPr="00965965">
        <w:rPr>
          <w:rFonts w:ascii="Arial" w:eastAsiaTheme="minorHAnsi" w:hAnsi="Arial" w:cs="Arial"/>
          <w:color w:val="FF0000"/>
          <w:sz w:val="20"/>
          <w:szCs w:val="20"/>
          <w:lang w:eastAsia="en-US"/>
        </w:rPr>
        <w:t>.</w:t>
      </w:r>
    </w:p>
    <w:p w:rsidR="007053F8" w:rsidRPr="000C1DD1" w:rsidRDefault="007053F8" w:rsidP="000C1DD1">
      <w:pPr>
        <w:autoSpaceDE w:val="0"/>
        <w:autoSpaceDN w:val="0"/>
        <w:adjustRightInd w:val="0"/>
        <w:spacing w:line="260" w:lineRule="exact"/>
        <w:jc w:val="both"/>
        <w:rPr>
          <w:rFonts w:ascii="Arial" w:eastAsiaTheme="minorHAnsi" w:hAnsi="Arial" w:cs="Arial"/>
          <w:color w:val="FF0000"/>
          <w:sz w:val="20"/>
          <w:szCs w:val="20"/>
          <w:lang w:eastAsia="en-US"/>
        </w:rPr>
      </w:pPr>
    </w:p>
    <w:p w:rsidR="007053F8" w:rsidRPr="000C1DD1" w:rsidRDefault="007053F8" w:rsidP="000C1DD1">
      <w:pPr>
        <w:autoSpaceDE w:val="0"/>
        <w:autoSpaceDN w:val="0"/>
        <w:adjustRightInd w:val="0"/>
        <w:spacing w:line="260" w:lineRule="exact"/>
        <w:jc w:val="both"/>
        <w:rPr>
          <w:rFonts w:ascii="Arial" w:eastAsiaTheme="minorHAnsi" w:hAnsi="Arial" w:cs="Arial"/>
          <w:color w:val="000000"/>
          <w:sz w:val="20"/>
          <w:szCs w:val="20"/>
          <w:lang w:eastAsia="en-US"/>
        </w:rPr>
      </w:pPr>
      <w:r w:rsidRPr="000C1DD1">
        <w:rPr>
          <w:rFonts w:ascii="Arial" w:eastAsiaTheme="minorHAnsi" w:hAnsi="Arial" w:cs="Arial"/>
          <w:color w:val="000000"/>
          <w:sz w:val="20"/>
          <w:szCs w:val="20"/>
          <w:lang w:eastAsia="en-US"/>
        </w:rPr>
        <w:t xml:space="preserve">Pri predložitvi vzorcev se sklicujte na številko javnega naročila </w:t>
      </w:r>
      <w:r w:rsidRPr="000C1DD1">
        <w:rPr>
          <w:rFonts w:ascii="Arial" w:eastAsiaTheme="minorHAnsi" w:hAnsi="Arial" w:cs="Arial"/>
          <w:b/>
          <w:bCs/>
          <w:color w:val="000000"/>
          <w:sz w:val="20"/>
          <w:szCs w:val="20"/>
          <w:lang w:eastAsia="en-US"/>
        </w:rPr>
        <w:t>430-</w:t>
      </w:r>
      <w:r w:rsidR="0026569D">
        <w:rPr>
          <w:rFonts w:ascii="Arial" w:eastAsiaTheme="minorHAnsi" w:hAnsi="Arial" w:cs="Arial"/>
          <w:b/>
          <w:bCs/>
          <w:color w:val="000000"/>
          <w:sz w:val="20"/>
          <w:szCs w:val="20"/>
          <w:lang w:eastAsia="en-US"/>
        </w:rPr>
        <w:t>188</w:t>
      </w:r>
      <w:r w:rsidRPr="000C1DD1">
        <w:rPr>
          <w:rFonts w:ascii="Arial" w:eastAsiaTheme="minorHAnsi" w:hAnsi="Arial" w:cs="Arial"/>
          <w:b/>
          <w:bCs/>
          <w:color w:val="000000"/>
          <w:sz w:val="20"/>
          <w:szCs w:val="20"/>
          <w:lang w:eastAsia="en-US"/>
        </w:rPr>
        <w:t>/202</w:t>
      </w:r>
      <w:r w:rsidR="0026569D">
        <w:rPr>
          <w:rFonts w:ascii="Arial" w:eastAsiaTheme="minorHAnsi" w:hAnsi="Arial" w:cs="Arial"/>
          <w:b/>
          <w:bCs/>
          <w:color w:val="000000"/>
          <w:sz w:val="20"/>
          <w:szCs w:val="20"/>
          <w:lang w:eastAsia="en-US"/>
        </w:rPr>
        <w:t>2</w:t>
      </w:r>
      <w:r w:rsidRPr="000C1DD1">
        <w:rPr>
          <w:rFonts w:ascii="Arial" w:eastAsiaTheme="minorHAnsi" w:hAnsi="Arial" w:cs="Arial"/>
          <w:color w:val="000000"/>
          <w:sz w:val="20"/>
          <w:szCs w:val="20"/>
          <w:lang w:eastAsia="en-US"/>
        </w:rPr>
        <w:t>.</w:t>
      </w:r>
    </w:p>
    <w:p w:rsidR="007053F8" w:rsidRPr="000C1DD1" w:rsidRDefault="007053F8" w:rsidP="000C1DD1">
      <w:pPr>
        <w:spacing w:line="260" w:lineRule="exact"/>
        <w:jc w:val="both"/>
        <w:rPr>
          <w:rFonts w:ascii="Arial" w:hAnsi="Arial" w:cs="Arial"/>
          <w:b/>
          <w:sz w:val="20"/>
          <w:szCs w:val="20"/>
          <w:u w:val="single"/>
        </w:rPr>
      </w:pPr>
    </w:p>
    <w:p w:rsidR="008D1268" w:rsidRPr="000C1DD1" w:rsidRDefault="008D1268"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Predloženi vzorec mora vsebovati:</w:t>
      </w:r>
    </w:p>
    <w:p w:rsidR="008D1268" w:rsidRPr="000C1DD1" w:rsidRDefault="008D1268" w:rsidP="005F53F5">
      <w:pPr>
        <w:numPr>
          <w:ilvl w:val="0"/>
          <w:numId w:val="4"/>
        </w:numPr>
        <w:spacing w:line="260" w:lineRule="exact"/>
        <w:jc w:val="both"/>
        <w:rPr>
          <w:rFonts w:ascii="Arial" w:hAnsi="Arial" w:cs="Arial"/>
          <w:sz w:val="20"/>
          <w:szCs w:val="20"/>
          <w:lang w:eastAsia="en-US"/>
        </w:rPr>
      </w:pPr>
      <w:r w:rsidRPr="000C1DD1">
        <w:rPr>
          <w:rFonts w:ascii="Arial" w:hAnsi="Arial" w:cs="Arial"/>
          <w:sz w:val="20"/>
          <w:szCs w:val="20"/>
          <w:lang w:eastAsia="en-US"/>
        </w:rPr>
        <w:t>vzorec ponujenega artikla,</w:t>
      </w:r>
    </w:p>
    <w:p w:rsidR="008D1268" w:rsidRPr="000C1DD1" w:rsidRDefault="008D1268" w:rsidP="005F53F5">
      <w:pPr>
        <w:numPr>
          <w:ilvl w:val="0"/>
          <w:numId w:val="4"/>
        </w:numPr>
        <w:spacing w:line="260" w:lineRule="exact"/>
        <w:jc w:val="both"/>
        <w:rPr>
          <w:rFonts w:ascii="Arial" w:hAnsi="Arial" w:cs="Arial"/>
          <w:sz w:val="20"/>
          <w:szCs w:val="20"/>
          <w:lang w:eastAsia="en-US"/>
        </w:rPr>
      </w:pPr>
      <w:r w:rsidRPr="000C1DD1">
        <w:rPr>
          <w:rFonts w:ascii="Arial" w:hAnsi="Arial" w:cs="Arial"/>
          <w:sz w:val="20"/>
          <w:szCs w:val="20"/>
          <w:lang w:eastAsia="en-US"/>
        </w:rPr>
        <w:t>vzorec/</w:t>
      </w:r>
      <w:proofErr w:type="spellStart"/>
      <w:r w:rsidRPr="000C1DD1">
        <w:rPr>
          <w:rFonts w:ascii="Arial" w:hAnsi="Arial" w:cs="Arial"/>
          <w:sz w:val="20"/>
          <w:szCs w:val="20"/>
          <w:lang w:eastAsia="en-US"/>
        </w:rPr>
        <w:t>ce</w:t>
      </w:r>
      <w:proofErr w:type="spellEnd"/>
      <w:r w:rsidRPr="000C1DD1">
        <w:rPr>
          <w:rFonts w:ascii="Arial" w:hAnsi="Arial" w:cs="Arial"/>
          <w:sz w:val="20"/>
          <w:szCs w:val="20"/>
          <w:lang w:eastAsia="en-US"/>
        </w:rPr>
        <w:t xml:space="preserve"> osnovnega/h materiala/ov (upoštevati smiselno glede na zahteve naročnika),</w:t>
      </w:r>
    </w:p>
    <w:p w:rsidR="008D1268" w:rsidRPr="000C1DD1" w:rsidRDefault="008D1268" w:rsidP="000C1DD1">
      <w:pPr>
        <w:spacing w:line="260" w:lineRule="exact"/>
        <w:jc w:val="both"/>
        <w:rPr>
          <w:rFonts w:ascii="Arial" w:hAnsi="Arial" w:cs="Arial"/>
          <w:sz w:val="20"/>
          <w:szCs w:val="20"/>
          <w:lang w:eastAsia="en-US"/>
        </w:rPr>
      </w:pPr>
    </w:p>
    <w:p w:rsidR="00150E89" w:rsidRPr="000C1DD1" w:rsidRDefault="00150E89"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Vzorci blaga morajo ustrezati vsem zahtevam iz </w:t>
      </w:r>
      <w:r w:rsidRPr="000C1DD1">
        <w:rPr>
          <w:rFonts w:ascii="Arial" w:hAnsi="Arial" w:cs="Arial"/>
          <w:sz w:val="20"/>
          <w:szCs w:val="20"/>
        </w:rPr>
        <w:t>dokumentacije v zvezi z oddajo javnega naročila</w:t>
      </w:r>
      <w:r w:rsidRPr="000C1DD1">
        <w:rPr>
          <w:rFonts w:ascii="Arial" w:hAnsi="Arial" w:cs="Arial"/>
          <w:sz w:val="20"/>
          <w:szCs w:val="20"/>
          <w:lang w:eastAsia="en-US"/>
        </w:rPr>
        <w:t xml:space="preserve">, v nasprotnem primeru bo ponudba izločena iz nadaljnje obravnave. V primeru morebitnih razhajanj vzorcev naročnika in opisa v tehnični specifikaciji </w:t>
      </w:r>
      <w:r w:rsidRPr="000C1DD1">
        <w:rPr>
          <w:rFonts w:ascii="Arial" w:hAnsi="Arial" w:cs="Arial"/>
          <w:sz w:val="20"/>
          <w:szCs w:val="20"/>
        </w:rPr>
        <w:t>dokumentacije v zvezi z oddajo javnega naročila</w:t>
      </w:r>
      <w:r w:rsidRPr="000C1DD1">
        <w:rPr>
          <w:rFonts w:ascii="Arial" w:hAnsi="Arial" w:cs="Arial"/>
          <w:sz w:val="20"/>
          <w:szCs w:val="20"/>
          <w:lang w:eastAsia="en-US"/>
        </w:rPr>
        <w:t>, so odločilni vzorci naročnika z upoštevanimi opombami, navedenimi v tehnični specifikaciji in označenimi na naročnikovem vzorcu.</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Vsi predloženi vzorci morajo biti vidno označeni z etiketo ponudnika, da gre za vzorec po predmetnem javnem naročilu. Etiketa mora biti pritrjena na vzorec tako, da se ne da odstraniti brez vidnih poškodb etikete ali vzorca.</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Vzorci </w:t>
      </w:r>
      <w:r w:rsidR="0026569D">
        <w:rPr>
          <w:rFonts w:ascii="Arial" w:hAnsi="Arial" w:cs="Arial"/>
          <w:sz w:val="20"/>
          <w:szCs w:val="20"/>
          <w:lang w:eastAsia="en-US"/>
        </w:rPr>
        <w:t>blaga</w:t>
      </w:r>
      <w:r w:rsidRPr="000C1DD1">
        <w:rPr>
          <w:rFonts w:ascii="Arial" w:hAnsi="Arial" w:cs="Arial"/>
          <w:sz w:val="20"/>
          <w:szCs w:val="20"/>
          <w:lang w:eastAsia="en-US"/>
        </w:rPr>
        <w:t xml:space="preserve"> morajo biti embalirani skladno z zahtevami tehnične dokumentacije (razen zbirne kartonske embalaže).</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highlight w:val="yellow"/>
          <w:lang w:eastAsia="en-US"/>
        </w:rPr>
      </w:pPr>
      <w:r w:rsidRPr="000C1DD1">
        <w:rPr>
          <w:rFonts w:ascii="Arial" w:hAnsi="Arial" w:cs="Arial"/>
          <w:sz w:val="20"/>
          <w:szCs w:val="20"/>
          <w:lang w:eastAsia="en-US"/>
        </w:rPr>
        <w:t xml:space="preserve">Vzorci </w:t>
      </w:r>
      <w:r w:rsidR="0026569D">
        <w:rPr>
          <w:rFonts w:ascii="Arial" w:hAnsi="Arial" w:cs="Arial"/>
          <w:sz w:val="20"/>
          <w:szCs w:val="20"/>
          <w:lang w:eastAsia="en-US"/>
        </w:rPr>
        <w:t xml:space="preserve">blaga </w:t>
      </w:r>
      <w:r w:rsidRPr="000C1DD1">
        <w:rPr>
          <w:rFonts w:ascii="Arial" w:hAnsi="Arial" w:cs="Arial"/>
          <w:sz w:val="20"/>
          <w:szCs w:val="20"/>
          <w:lang w:eastAsia="en-US"/>
        </w:rPr>
        <w:t xml:space="preserve">morajo biti izdelani in dostavljeni v velikostnih številkah, ki so navedene v tehnični specifikaciji za posamezno vrsto </w:t>
      </w:r>
      <w:r w:rsidR="0026569D">
        <w:rPr>
          <w:rFonts w:ascii="Arial" w:hAnsi="Arial" w:cs="Arial"/>
          <w:sz w:val="20"/>
          <w:szCs w:val="20"/>
          <w:lang w:eastAsia="en-US"/>
        </w:rPr>
        <w:t>blaga</w:t>
      </w:r>
      <w:r w:rsidRPr="000C1DD1">
        <w:rPr>
          <w:rFonts w:ascii="Arial" w:hAnsi="Arial" w:cs="Arial"/>
          <w:sz w:val="20"/>
          <w:szCs w:val="20"/>
          <w:lang w:eastAsia="en-US"/>
        </w:rPr>
        <w:t xml:space="preserve">. </w:t>
      </w:r>
    </w:p>
    <w:p w:rsidR="00A843D1" w:rsidRPr="000C1DD1" w:rsidRDefault="00A843D1" w:rsidP="000C1DD1">
      <w:pPr>
        <w:spacing w:line="260" w:lineRule="exact"/>
        <w:jc w:val="both"/>
        <w:rPr>
          <w:rFonts w:ascii="Arial" w:hAnsi="Arial" w:cs="Arial"/>
          <w:sz w:val="20"/>
          <w:szCs w:val="20"/>
          <w:lang w:eastAsia="en-US"/>
        </w:rPr>
      </w:pPr>
    </w:p>
    <w:p w:rsidR="00A843D1" w:rsidRPr="000C1DD1" w:rsidRDefault="00A843D1"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Vzorci </w:t>
      </w:r>
      <w:r w:rsidR="0026569D">
        <w:rPr>
          <w:rFonts w:ascii="Arial" w:hAnsi="Arial" w:cs="Arial"/>
          <w:sz w:val="20"/>
          <w:szCs w:val="20"/>
          <w:lang w:eastAsia="en-US"/>
        </w:rPr>
        <w:t>blaga</w:t>
      </w:r>
      <w:r w:rsidR="007C0120">
        <w:rPr>
          <w:rFonts w:ascii="Arial" w:hAnsi="Arial" w:cs="Arial"/>
          <w:sz w:val="20"/>
          <w:szCs w:val="20"/>
          <w:lang w:eastAsia="en-US"/>
        </w:rPr>
        <w:t xml:space="preserve"> kot so čevlji, škornji, položajne oznake</w:t>
      </w:r>
      <w:r w:rsidR="00C94124" w:rsidRPr="000C1DD1">
        <w:rPr>
          <w:rFonts w:ascii="Arial" w:hAnsi="Arial" w:cs="Arial"/>
          <w:sz w:val="20"/>
          <w:szCs w:val="20"/>
          <w:lang w:eastAsia="en-US"/>
        </w:rPr>
        <w:t xml:space="preserve"> ter rokavic</w:t>
      </w:r>
      <w:r w:rsidR="00F574D7">
        <w:rPr>
          <w:rFonts w:ascii="Arial" w:hAnsi="Arial" w:cs="Arial"/>
          <w:sz w:val="20"/>
          <w:szCs w:val="20"/>
          <w:lang w:eastAsia="en-US"/>
        </w:rPr>
        <w:t>e</w:t>
      </w:r>
      <w:bookmarkStart w:id="2" w:name="_GoBack"/>
      <w:bookmarkEnd w:id="2"/>
      <w:r w:rsidRPr="000C1DD1">
        <w:rPr>
          <w:rFonts w:ascii="Arial" w:hAnsi="Arial" w:cs="Arial"/>
          <w:sz w:val="20"/>
          <w:szCs w:val="20"/>
          <w:lang w:eastAsia="en-US"/>
        </w:rPr>
        <w:t xml:space="preserve"> morajo biti predloženi v paru.</w:t>
      </w:r>
    </w:p>
    <w:p w:rsidR="00150E89" w:rsidRPr="000C1DD1" w:rsidRDefault="00150E89" w:rsidP="000C1DD1">
      <w:pPr>
        <w:autoSpaceDE w:val="0"/>
        <w:autoSpaceDN w:val="0"/>
        <w:adjustRightInd w:val="0"/>
        <w:spacing w:line="260" w:lineRule="exact"/>
        <w:jc w:val="both"/>
        <w:rPr>
          <w:rFonts w:ascii="Arial" w:hAnsi="Arial" w:cs="Arial"/>
          <w:sz w:val="20"/>
          <w:szCs w:val="20"/>
          <w:lang w:eastAsia="en-US"/>
        </w:rPr>
      </w:pPr>
    </w:p>
    <w:p w:rsidR="00150E89" w:rsidRDefault="00150E89" w:rsidP="000C1DD1">
      <w:pPr>
        <w:spacing w:line="260" w:lineRule="exact"/>
        <w:jc w:val="both"/>
        <w:rPr>
          <w:rFonts w:ascii="Arial" w:hAnsi="Arial" w:cs="Arial"/>
          <w:sz w:val="20"/>
          <w:szCs w:val="20"/>
          <w:lang w:eastAsia="en-US"/>
        </w:rPr>
      </w:pPr>
      <w:r w:rsidRPr="000C1DD1">
        <w:rPr>
          <w:rFonts w:ascii="Arial" w:hAnsi="Arial" w:cs="Arial"/>
          <w:sz w:val="20"/>
          <w:szCs w:val="20"/>
          <w:lang w:eastAsia="en-US"/>
        </w:rPr>
        <w:t xml:space="preserve">Vzorce blaga, predložene s strani izbranega ponudnika, obdrži naročnik do izteka garancijskega roka predmetnega blaga. Neizbrani ponudniki lahko predložene vzorce prevzamejo pri naročniku v 15-ih dneh po objavi obvestila o oddaji naročila. Po navedenem roku naročnik za vzorce ne odgovarja. </w:t>
      </w:r>
    </w:p>
    <w:p w:rsidR="000C1DD1" w:rsidRPr="000C1DD1" w:rsidRDefault="000C1DD1" w:rsidP="000C1DD1">
      <w:pPr>
        <w:spacing w:line="260" w:lineRule="exact"/>
        <w:jc w:val="both"/>
        <w:rPr>
          <w:rFonts w:ascii="Arial" w:hAnsi="Arial" w:cs="Arial"/>
          <w:sz w:val="20"/>
          <w:szCs w:val="20"/>
          <w:lang w:eastAsia="en-US"/>
        </w:rPr>
      </w:pPr>
    </w:p>
    <w:p w:rsidR="00150E89" w:rsidRPr="000C1DD1" w:rsidRDefault="00150E89" w:rsidP="000C1DD1">
      <w:pPr>
        <w:spacing w:line="260" w:lineRule="exact"/>
        <w:jc w:val="both"/>
        <w:rPr>
          <w:rFonts w:ascii="Arial" w:hAnsi="Arial" w:cs="Arial"/>
          <w:b/>
          <w:sz w:val="20"/>
          <w:szCs w:val="20"/>
        </w:rPr>
      </w:pPr>
      <w:r w:rsidRPr="000C1DD1">
        <w:rPr>
          <w:rFonts w:ascii="Arial" w:hAnsi="Arial" w:cs="Arial"/>
          <w:b/>
          <w:sz w:val="20"/>
          <w:szCs w:val="20"/>
        </w:rPr>
        <w:t xml:space="preserve">3.1.2 </w:t>
      </w:r>
      <w:r w:rsidR="005A121F" w:rsidRPr="000C1DD1">
        <w:rPr>
          <w:rFonts w:ascii="Arial" w:hAnsi="Arial" w:cs="Arial"/>
          <w:b/>
          <w:sz w:val="20"/>
          <w:szCs w:val="20"/>
        </w:rPr>
        <w:t>TEHNIČNA DOKUMENTACIJA</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Ponudnik mora </w:t>
      </w:r>
      <w:r w:rsidRPr="000C1DD1">
        <w:rPr>
          <w:rFonts w:ascii="Arial" w:hAnsi="Arial" w:cs="Arial"/>
          <w:b/>
          <w:sz w:val="20"/>
          <w:szCs w:val="20"/>
          <w:u w:val="single"/>
        </w:rPr>
        <w:t>v ponudbi oddani v sistem e-JN</w:t>
      </w:r>
      <w:r w:rsidRPr="000C1DD1">
        <w:rPr>
          <w:rFonts w:ascii="Arial" w:hAnsi="Arial" w:cs="Arial"/>
          <w:b/>
          <w:sz w:val="20"/>
          <w:szCs w:val="20"/>
        </w:rPr>
        <w:t xml:space="preserve"> predložiti tehnično dokumentacijo</w:t>
      </w:r>
      <w:r w:rsidRPr="000C1DD1">
        <w:rPr>
          <w:rFonts w:ascii="Arial" w:hAnsi="Arial" w:cs="Arial"/>
          <w:sz w:val="20"/>
          <w:szCs w:val="20"/>
        </w:rPr>
        <w:t xml:space="preserve"> osnovnega/ih materiala/ov oziroma tehnično dokumentacijo blaga, in sicer:</w:t>
      </w:r>
    </w:p>
    <w:p w:rsidR="00C94124" w:rsidRPr="000C1DD1" w:rsidRDefault="00C94124"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V kolikor so v tehnični specifikaciji za posamezno blago navedene zahteve po skladnosti, mora ponudnik poleg vzorcev blaga naročniku predložiti tudi dokazne listine (ateste, certifikate, dokazila o skladnosti,…) ustrezne neodvisne institucije v okviru EU območja, ki je dokazne listine izdala na podlagi preizkušanj, ki so bila izvedena na območju EU. Ustrezne so dokazne listine, ki izkazujejo skladnost z zahtevanimi kakovostnimi parametri, navedenimi v tehnični specifikaciji in niso starejše od 36 mesecev od roka za oddajo ponudbe, oziroma jim še ni potekla veljavnost (veljavnost dokazne listine se dokazuje z rokom veljavnosti na listini oziroma z uradnim potrdilom institucije, ki je listino izdala). Strani vseh priloženih dokaznih listin morajo biti oštevilčene (št. strani / od skupno) in overjene z žigom ter podpisom s strani institucije, ki je listino izdala. Dokazne listine morajo biti izdelane v slovenskem ali v kateremkoli drugem tujem jeziku. V kolikor so dokazne listine izdelane v kateremkoli drugem tujem jeziku, bo naročnik od ponudnika zahteval, da del ponudbe, ki ni predložen v slovenskem jeziku, na lastne stroške uradno prevede v slovenski jezik, če ob pregledovanju in ocenjevanju ponudb menil, da je to potrebno, ter mu za to določil ustrezen rok, ki ne sme biti krajši od dveh (2) delovnih dni. Na dokaznih listinah mora biti jasno označeno, na katere blago se nanaša.</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S predloženimi dokaznimi listinami ponudnik dokazuje skladnost predloženih vzorcev z zahtevami v tehnični specifikaciji dokumentacije v zvezi z oddajo javnega naročila.</w:t>
      </w:r>
    </w:p>
    <w:p w:rsidR="00577CEE" w:rsidRPr="000C1DD1" w:rsidRDefault="00577CEE" w:rsidP="000C1DD1">
      <w:pPr>
        <w:spacing w:line="260" w:lineRule="exact"/>
        <w:jc w:val="both"/>
        <w:rPr>
          <w:rFonts w:ascii="Arial" w:hAnsi="Arial" w:cs="Arial"/>
          <w:sz w:val="20"/>
          <w:szCs w:val="20"/>
        </w:rPr>
      </w:pPr>
    </w:p>
    <w:p w:rsidR="00577CEE" w:rsidRPr="000C1DD1" w:rsidRDefault="00577CEE" w:rsidP="000C1DD1">
      <w:pPr>
        <w:spacing w:line="260" w:lineRule="exact"/>
        <w:jc w:val="both"/>
        <w:rPr>
          <w:rFonts w:ascii="Arial" w:hAnsi="Arial" w:cs="Arial"/>
          <w:sz w:val="20"/>
          <w:szCs w:val="20"/>
        </w:rPr>
      </w:pPr>
      <w:r w:rsidRPr="000C1DD1">
        <w:rPr>
          <w:rFonts w:ascii="Arial" w:hAnsi="Arial" w:cs="Arial"/>
          <w:sz w:val="20"/>
          <w:szCs w:val="20"/>
        </w:rPr>
        <w:t>Kjer je v tehnični specifikaciji pod posamezno postavko navedeno določeno blago oz. kvaliteta blaga z dostavkom »ali enakovredno«, pomeni, da lahko ponudnik ponudi to določeno blago ali enakovredno</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Naročnik si pridržuje pravico, da (v okviru dovoljenih možnosti iz petega in šestega odstavka 89. člena ZJN-3), od ponudnika pred oddajo naročila zahtevati dopolnitev oz. predložitev dokazil, iz katerih izhaja, da ponujeno blago ustreza zahtevam iz dokumentacije v zvezi z oddajo javnega naročila.</w:t>
      </w:r>
    </w:p>
    <w:p w:rsidR="007C44C3" w:rsidRPr="000C1DD1" w:rsidRDefault="007C44C3" w:rsidP="000C1DD1">
      <w:pPr>
        <w:spacing w:line="260" w:lineRule="exact"/>
        <w:jc w:val="both"/>
        <w:rPr>
          <w:rFonts w:ascii="Arial" w:hAnsi="Arial" w:cs="Arial"/>
          <w:b/>
          <w:sz w:val="20"/>
          <w:szCs w:val="20"/>
        </w:rPr>
      </w:pPr>
    </w:p>
    <w:p w:rsidR="00697FE7" w:rsidRPr="000C1DD1" w:rsidRDefault="00697FE7" w:rsidP="000C1DD1">
      <w:pPr>
        <w:spacing w:line="260" w:lineRule="exact"/>
        <w:jc w:val="both"/>
        <w:rPr>
          <w:rFonts w:ascii="Arial" w:hAnsi="Arial" w:cs="Arial"/>
          <w:b/>
          <w:sz w:val="20"/>
          <w:szCs w:val="20"/>
        </w:rPr>
      </w:pPr>
      <w:r w:rsidRPr="000C1DD1">
        <w:rPr>
          <w:rFonts w:ascii="Arial" w:hAnsi="Arial" w:cs="Arial"/>
          <w:b/>
          <w:sz w:val="20"/>
          <w:szCs w:val="20"/>
        </w:rPr>
        <w:t xml:space="preserve">3.2 </w:t>
      </w:r>
      <w:r w:rsidR="005A121F" w:rsidRPr="000C1DD1">
        <w:rPr>
          <w:rFonts w:ascii="Arial" w:hAnsi="Arial" w:cs="Arial"/>
          <w:b/>
          <w:sz w:val="20"/>
          <w:szCs w:val="20"/>
        </w:rPr>
        <w:t>OGLED NAROČNIKOVIH VZORCEV</w:t>
      </w:r>
    </w:p>
    <w:p w:rsidR="00697FE7" w:rsidRPr="000C1DD1" w:rsidRDefault="00697FE7" w:rsidP="000C1DD1">
      <w:pPr>
        <w:spacing w:line="260" w:lineRule="exact"/>
        <w:jc w:val="both"/>
        <w:rPr>
          <w:rFonts w:ascii="Arial" w:hAnsi="Arial" w:cs="Arial"/>
          <w:sz w:val="20"/>
          <w:szCs w:val="20"/>
        </w:rPr>
      </w:pPr>
    </w:p>
    <w:p w:rsidR="00697FE7" w:rsidRPr="000C1DD1" w:rsidRDefault="00697FE7" w:rsidP="000C1DD1">
      <w:pPr>
        <w:spacing w:line="260" w:lineRule="exact"/>
        <w:jc w:val="both"/>
        <w:rPr>
          <w:rFonts w:ascii="Arial" w:hAnsi="Arial" w:cs="Arial"/>
          <w:bCs/>
          <w:strike/>
          <w:sz w:val="20"/>
          <w:szCs w:val="20"/>
          <w:lang w:eastAsia="en-US"/>
        </w:rPr>
      </w:pPr>
      <w:r w:rsidRPr="000C1DD1">
        <w:rPr>
          <w:rFonts w:ascii="Arial" w:hAnsi="Arial" w:cs="Arial"/>
          <w:sz w:val="20"/>
          <w:szCs w:val="20"/>
        </w:rPr>
        <w:t xml:space="preserve">Ponudniki si lahko naročnikove vzorce ogledajo na </w:t>
      </w:r>
      <w:r w:rsidR="00D64875" w:rsidRPr="00965965">
        <w:rPr>
          <w:rFonts w:ascii="Arial" w:eastAsiaTheme="minorHAnsi" w:hAnsi="Arial" w:cs="Arial"/>
          <w:color w:val="000000"/>
          <w:sz w:val="20"/>
          <w:szCs w:val="20"/>
          <w:lang w:eastAsia="en-US"/>
        </w:rPr>
        <w:t>Ministrstvo za notranje zadeve, Vodovodna 93/a, 1000 Ljubljana</w:t>
      </w:r>
      <w:r w:rsidRPr="000C1DD1">
        <w:rPr>
          <w:rFonts w:ascii="Arial" w:hAnsi="Arial" w:cs="Arial"/>
          <w:sz w:val="20"/>
          <w:szCs w:val="20"/>
        </w:rPr>
        <w:t>, in sicer po predhodnem dogovoru. Časovni termin ogleda vzorcev ponudniki uskladijo vsak delovni dan</w:t>
      </w:r>
      <w:r w:rsidR="004C3F4A" w:rsidRPr="000C1DD1">
        <w:rPr>
          <w:rFonts w:ascii="Arial" w:hAnsi="Arial" w:cs="Arial"/>
          <w:sz w:val="20"/>
          <w:szCs w:val="20"/>
        </w:rPr>
        <w:t xml:space="preserve"> med 8. in 9. uro</w:t>
      </w:r>
      <w:r w:rsidRPr="000C1DD1">
        <w:rPr>
          <w:rFonts w:ascii="Arial" w:hAnsi="Arial" w:cs="Arial"/>
          <w:sz w:val="20"/>
          <w:szCs w:val="20"/>
        </w:rPr>
        <w:t xml:space="preserve"> (tel. 01/428-5691)</w:t>
      </w:r>
      <w:r w:rsidRPr="000C1DD1">
        <w:rPr>
          <w:rFonts w:ascii="Arial" w:hAnsi="Arial" w:cs="Arial"/>
          <w:bCs/>
          <w:sz w:val="20"/>
          <w:szCs w:val="20"/>
          <w:lang w:eastAsia="en-US"/>
        </w:rPr>
        <w:t xml:space="preserve"> ali (tel. 01/428-5149).</w:t>
      </w:r>
    </w:p>
    <w:p w:rsidR="00D85C30" w:rsidRPr="000C1DD1" w:rsidRDefault="00D85C30" w:rsidP="000C1DD1">
      <w:pPr>
        <w:spacing w:line="260" w:lineRule="exact"/>
        <w:jc w:val="both"/>
        <w:rPr>
          <w:rFonts w:ascii="Arial" w:hAnsi="Arial" w:cs="Arial"/>
          <w:dstrike/>
          <w:color w:val="FF00FF"/>
          <w:sz w:val="20"/>
          <w:szCs w:val="20"/>
        </w:rPr>
      </w:pPr>
    </w:p>
    <w:p w:rsidR="00D85C30" w:rsidRDefault="00D85C30"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OPOZORILO:</w:t>
      </w:r>
    </w:p>
    <w:p w:rsidR="00D85C30" w:rsidRPr="000C1DD1" w:rsidRDefault="00D85C30" w:rsidP="000C1DD1">
      <w:pPr>
        <w:autoSpaceDE w:val="0"/>
        <w:autoSpaceDN w:val="0"/>
        <w:adjustRightInd w:val="0"/>
        <w:spacing w:line="260" w:lineRule="exact"/>
        <w:jc w:val="both"/>
        <w:rPr>
          <w:rFonts w:ascii="Arial" w:hAnsi="Arial" w:cs="Arial"/>
          <w:sz w:val="20"/>
          <w:szCs w:val="20"/>
        </w:rPr>
      </w:pPr>
      <w:r w:rsidRPr="000C1DD1">
        <w:rPr>
          <w:rFonts w:ascii="Arial" w:hAnsi="Arial" w:cs="Arial"/>
          <w:sz w:val="20"/>
          <w:szCs w:val="20"/>
        </w:rPr>
        <w:t>Ponujeno blago mora v celoti ustrezati zahtevam v zgoraj navedenih tehničnih specifikacijah in vzorcem naročnika. V primeru morebitnih razhajanj vzorcev naročnika in opisa v tehnični specifikaciji dokumentacije v zvezi z oddajo javnega naročila, so odločilni vzorci naročnika z upoštevanimi opombami, navedenimi v tehnični specifikaciji in označenimi na naročnikovem vzorcu.</w:t>
      </w:r>
    </w:p>
    <w:p w:rsidR="00A22FB0" w:rsidRPr="000C1DD1" w:rsidRDefault="00A22FB0" w:rsidP="000C1DD1">
      <w:pPr>
        <w:autoSpaceDE w:val="0"/>
        <w:autoSpaceDN w:val="0"/>
        <w:adjustRightInd w:val="0"/>
        <w:spacing w:line="260" w:lineRule="exact"/>
        <w:jc w:val="both"/>
        <w:rPr>
          <w:rFonts w:ascii="Arial" w:hAnsi="Arial" w:cs="Arial"/>
          <w:sz w:val="20"/>
          <w:szCs w:val="20"/>
        </w:rPr>
      </w:pPr>
    </w:p>
    <w:p w:rsidR="00D85C30" w:rsidRPr="000C1DD1" w:rsidRDefault="00D85C30" w:rsidP="000C1DD1">
      <w:pPr>
        <w:autoSpaceDE w:val="0"/>
        <w:autoSpaceDN w:val="0"/>
        <w:adjustRightInd w:val="0"/>
        <w:spacing w:line="260" w:lineRule="exact"/>
        <w:jc w:val="both"/>
        <w:rPr>
          <w:rFonts w:ascii="Arial" w:hAnsi="Arial" w:cs="Arial"/>
          <w:b/>
          <w:sz w:val="20"/>
          <w:szCs w:val="20"/>
        </w:rPr>
      </w:pPr>
      <w:r w:rsidRPr="000C1DD1">
        <w:rPr>
          <w:rFonts w:ascii="Arial" w:hAnsi="Arial" w:cs="Arial"/>
          <w:b/>
          <w:sz w:val="20"/>
          <w:szCs w:val="20"/>
        </w:rPr>
        <w:t xml:space="preserve">3.3. </w:t>
      </w:r>
      <w:r w:rsidR="005A121F" w:rsidRPr="000C1DD1">
        <w:rPr>
          <w:rFonts w:ascii="Arial" w:hAnsi="Arial" w:cs="Arial"/>
          <w:b/>
          <w:sz w:val="20"/>
          <w:szCs w:val="20"/>
        </w:rPr>
        <w:t>MATERIAL ZA IZDELAVO VZORCEV IN GOTOVIH IZDELKOV TER MERE</w:t>
      </w:r>
    </w:p>
    <w:p w:rsidR="00D85C30" w:rsidRPr="000C1DD1" w:rsidRDefault="00D85C30" w:rsidP="000C1DD1">
      <w:pPr>
        <w:autoSpaceDE w:val="0"/>
        <w:autoSpaceDN w:val="0"/>
        <w:adjustRightInd w:val="0"/>
        <w:spacing w:line="260" w:lineRule="exact"/>
        <w:jc w:val="both"/>
        <w:rPr>
          <w:rFonts w:ascii="Arial" w:hAnsi="Arial" w:cs="Arial"/>
          <w:b/>
          <w:sz w:val="20"/>
          <w:szCs w:val="20"/>
        </w:rPr>
      </w:pPr>
    </w:p>
    <w:p w:rsidR="0026569D" w:rsidRPr="0026569D" w:rsidRDefault="0026569D" w:rsidP="0026569D">
      <w:pPr>
        <w:spacing w:line="260" w:lineRule="exact"/>
        <w:jc w:val="both"/>
        <w:rPr>
          <w:rFonts w:ascii="Arial" w:hAnsi="Arial" w:cs="Arial"/>
          <w:sz w:val="20"/>
          <w:szCs w:val="20"/>
          <w:lang w:eastAsia="en-US"/>
        </w:rPr>
      </w:pPr>
      <w:r w:rsidRPr="0026569D">
        <w:rPr>
          <w:rFonts w:ascii="Arial" w:hAnsi="Arial" w:cs="Arial"/>
          <w:sz w:val="20"/>
          <w:szCs w:val="20"/>
          <w:lang w:eastAsia="en-US"/>
        </w:rPr>
        <w:t>Ves material, ki je potreben za izdelavo vzorcev in gotovega blaga, zagotovi ponudnik - izvajalec.</w:t>
      </w:r>
    </w:p>
    <w:p w:rsidR="0026569D" w:rsidRPr="0026569D" w:rsidRDefault="0026569D" w:rsidP="0026569D">
      <w:pPr>
        <w:spacing w:line="260" w:lineRule="exact"/>
        <w:jc w:val="both"/>
        <w:rPr>
          <w:rFonts w:ascii="Arial" w:hAnsi="Arial" w:cs="Arial"/>
          <w:sz w:val="20"/>
          <w:szCs w:val="20"/>
          <w:lang w:eastAsia="en-US"/>
        </w:rPr>
      </w:pPr>
    </w:p>
    <w:p w:rsidR="0026569D" w:rsidRPr="0026569D" w:rsidRDefault="0026569D" w:rsidP="0026569D">
      <w:pPr>
        <w:spacing w:line="260" w:lineRule="exact"/>
        <w:jc w:val="both"/>
        <w:rPr>
          <w:rFonts w:ascii="Arial" w:hAnsi="Arial" w:cs="Arial"/>
          <w:sz w:val="20"/>
          <w:szCs w:val="20"/>
          <w:lang w:eastAsia="en-US"/>
        </w:rPr>
      </w:pPr>
      <w:r w:rsidRPr="0026569D">
        <w:rPr>
          <w:rFonts w:ascii="Arial" w:hAnsi="Arial" w:cs="Arial"/>
          <w:sz w:val="20"/>
          <w:szCs w:val="20"/>
          <w:lang w:eastAsia="en-US"/>
        </w:rPr>
        <w:t>Velikostne številke za blago, za katere je v tehnični specifikaciji navedeno, da se izdelujejo na osnovi velikostnih konfekcijskih številk, bo naročnik posredoval ponudniku – izvajalcu skupaj s podpisano pogodbo.</w:t>
      </w:r>
    </w:p>
    <w:p w:rsidR="0026569D" w:rsidRPr="0026569D" w:rsidRDefault="0026569D" w:rsidP="0026569D">
      <w:pPr>
        <w:spacing w:line="260" w:lineRule="exact"/>
        <w:jc w:val="both"/>
        <w:rPr>
          <w:rFonts w:ascii="Arial" w:hAnsi="Arial" w:cs="Arial"/>
          <w:sz w:val="20"/>
          <w:szCs w:val="20"/>
          <w:lang w:eastAsia="en-US"/>
        </w:rPr>
      </w:pPr>
    </w:p>
    <w:p w:rsidR="0026569D" w:rsidRPr="0026569D" w:rsidRDefault="0026569D" w:rsidP="0026569D">
      <w:pPr>
        <w:spacing w:line="260" w:lineRule="exact"/>
        <w:jc w:val="both"/>
        <w:rPr>
          <w:rFonts w:ascii="Arial" w:hAnsi="Arial" w:cs="Arial"/>
          <w:sz w:val="20"/>
          <w:szCs w:val="20"/>
          <w:lang w:eastAsia="en-US"/>
        </w:rPr>
      </w:pPr>
      <w:r w:rsidRPr="0026569D">
        <w:rPr>
          <w:rFonts w:ascii="Arial" w:hAnsi="Arial" w:cs="Arial"/>
          <w:sz w:val="20"/>
          <w:szCs w:val="20"/>
          <w:lang w:eastAsia="en-US"/>
        </w:rPr>
        <w:t xml:space="preserve">Pri blagu, kjer se v tehnični specifikaciji navajajo »deklarirane velikosti« (S, M, L,…) je poleg navedena tudi pretvorba v velikost, ki je v uporabi na trgu EU. V kolikor v tehnični specifikaciji ni navedena pretvorba v velikost, ki je v uporabi na trgu EU vključno s </w:t>
      </w:r>
      <w:proofErr w:type="spellStart"/>
      <w:r w:rsidRPr="0026569D">
        <w:rPr>
          <w:rFonts w:ascii="Arial" w:hAnsi="Arial" w:cs="Arial"/>
          <w:sz w:val="20"/>
          <w:szCs w:val="20"/>
          <w:lang w:eastAsia="en-US"/>
        </w:rPr>
        <w:t>piktogrami</w:t>
      </w:r>
      <w:proofErr w:type="spellEnd"/>
      <w:r w:rsidRPr="0026569D">
        <w:rPr>
          <w:rFonts w:ascii="Arial" w:hAnsi="Arial" w:cs="Arial"/>
          <w:sz w:val="20"/>
          <w:szCs w:val="20"/>
          <w:lang w:eastAsia="en-US"/>
        </w:rPr>
        <w:t>, se za pretvorbo velikosti uporablja naslednja tabela:</w:t>
      </w:r>
    </w:p>
    <w:p w:rsidR="0026569D" w:rsidRPr="0026569D" w:rsidRDefault="0026569D" w:rsidP="0026569D">
      <w:pPr>
        <w:spacing w:line="260" w:lineRule="exact"/>
        <w:jc w:val="both"/>
        <w:rPr>
          <w:rFonts w:ascii="Arial" w:hAnsi="Arial" w:cs="Arial"/>
          <w:b/>
          <w:bCs/>
          <w:sz w:val="20"/>
          <w:szCs w:val="20"/>
          <w:lang w:eastAsia="en-US"/>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815"/>
        <w:gridCol w:w="2655"/>
        <w:gridCol w:w="2645"/>
      </w:tblGrid>
      <w:tr w:rsidR="0026569D" w:rsidRPr="0026569D" w:rsidTr="00A36A27">
        <w:trPr>
          <w:trHeight w:val="551"/>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b/>
                <w:bCs/>
                <w:sz w:val="20"/>
                <w:szCs w:val="20"/>
                <w:lang w:eastAsia="en-US"/>
              </w:rPr>
            </w:pPr>
            <w:r w:rsidRPr="0026569D">
              <w:rPr>
                <w:rFonts w:ascii="Arial" w:hAnsi="Arial" w:cs="Arial"/>
                <w:b/>
                <w:bCs/>
                <w:sz w:val="20"/>
                <w:szCs w:val="20"/>
                <w:lang w:eastAsia="en-US"/>
              </w:rPr>
              <w:t>Oznaka</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b/>
                <w:bCs/>
                <w:sz w:val="20"/>
                <w:szCs w:val="20"/>
                <w:lang w:eastAsia="en-US"/>
              </w:rPr>
            </w:pPr>
            <w:r w:rsidRPr="0026569D">
              <w:rPr>
                <w:rFonts w:ascii="Arial" w:hAnsi="Arial" w:cs="Arial"/>
                <w:b/>
                <w:bCs/>
                <w:sz w:val="20"/>
                <w:szCs w:val="20"/>
                <w:lang w:eastAsia="en-US"/>
              </w:rPr>
              <w:t>Ženska velikostna št.</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b/>
                <w:bCs/>
                <w:sz w:val="20"/>
                <w:szCs w:val="20"/>
                <w:lang w:eastAsia="en-US"/>
              </w:rPr>
            </w:pPr>
            <w:r w:rsidRPr="0026569D">
              <w:rPr>
                <w:rFonts w:ascii="Arial" w:hAnsi="Arial" w:cs="Arial"/>
                <w:b/>
                <w:bCs/>
                <w:sz w:val="20"/>
                <w:szCs w:val="20"/>
                <w:lang w:eastAsia="en-US"/>
              </w:rPr>
              <w:t>Moška velikostna št.</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XS</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32/34</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40/42</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S</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36/38</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44/46</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M</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40/42</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48/50</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L</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44/46</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52/54</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XL</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48/50</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56/58</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XXL</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52/54</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60/62</w:t>
            </w:r>
          </w:p>
        </w:tc>
      </w:tr>
      <w:tr w:rsidR="0026569D" w:rsidRPr="0026569D" w:rsidTr="00A36A27">
        <w:trPr>
          <w:trHeight w:val="390"/>
          <w:jc w:val="center"/>
        </w:trPr>
        <w:tc>
          <w:tcPr>
            <w:tcW w:w="181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XXXL</w:t>
            </w:r>
          </w:p>
        </w:tc>
        <w:tc>
          <w:tcPr>
            <w:tcW w:w="265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56/58</w:t>
            </w:r>
          </w:p>
        </w:tc>
        <w:tc>
          <w:tcPr>
            <w:tcW w:w="2645" w:type="dxa"/>
            <w:vAlign w:val="center"/>
          </w:tcPr>
          <w:p w:rsidR="0026569D" w:rsidRPr="0026569D" w:rsidRDefault="0026569D" w:rsidP="0026569D">
            <w:pPr>
              <w:tabs>
                <w:tab w:val="center" w:pos="1650"/>
                <w:tab w:val="center" w:pos="7700"/>
              </w:tabs>
              <w:spacing w:line="260" w:lineRule="exact"/>
              <w:ind w:left="-1659" w:firstLine="1659"/>
              <w:jc w:val="center"/>
              <w:rPr>
                <w:rFonts w:ascii="Arial" w:hAnsi="Arial" w:cs="Arial"/>
                <w:sz w:val="20"/>
                <w:szCs w:val="20"/>
                <w:lang w:eastAsia="en-US"/>
              </w:rPr>
            </w:pPr>
            <w:r w:rsidRPr="0026569D">
              <w:rPr>
                <w:rFonts w:ascii="Arial" w:hAnsi="Arial" w:cs="Arial"/>
                <w:sz w:val="20"/>
                <w:szCs w:val="20"/>
                <w:lang w:eastAsia="en-US"/>
              </w:rPr>
              <w:t>64/66</w:t>
            </w:r>
          </w:p>
        </w:tc>
      </w:tr>
    </w:tbl>
    <w:p w:rsidR="0026569D" w:rsidRPr="0026569D" w:rsidRDefault="0026569D" w:rsidP="0026569D">
      <w:pPr>
        <w:spacing w:line="260" w:lineRule="exact"/>
        <w:jc w:val="both"/>
        <w:rPr>
          <w:rFonts w:ascii="Arial" w:hAnsi="Arial" w:cs="Arial"/>
          <w:sz w:val="20"/>
          <w:szCs w:val="20"/>
          <w:lang w:eastAsia="en-US"/>
        </w:rPr>
      </w:pPr>
    </w:p>
    <w:p w:rsidR="0026569D" w:rsidRDefault="0026569D" w:rsidP="0026569D">
      <w:pPr>
        <w:spacing w:line="260" w:lineRule="exact"/>
        <w:jc w:val="both"/>
        <w:rPr>
          <w:rFonts w:ascii="Arial" w:hAnsi="Arial" w:cs="Arial"/>
          <w:sz w:val="20"/>
          <w:szCs w:val="20"/>
          <w:lang w:eastAsia="en-US"/>
        </w:rPr>
      </w:pPr>
    </w:p>
    <w:p w:rsidR="00F4081D" w:rsidRDefault="00F4081D" w:rsidP="0026569D">
      <w:pPr>
        <w:spacing w:line="260" w:lineRule="exact"/>
        <w:jc w:val="both"/>
        <w:rPr>
          <w:rFonts w:ascii="Arial" w:hAnsi="Arial" w:cs="Arial"/>
          <w:sz w:val="20"/>
          <w:szCs w:val="20"/>
          <w:lang w:eastAsia="en-US"/>
        </w:rPr>
      </w:pPr>
    </w:p>
    <w:p w:rsidR="00F4081D" w:rsidRPr="0026569D" w:rsidRDefault="00F4081D" w:rsidP="0026569D">
      <w:pPr>
        <w:spacing w:line="260" w:lineRule="exact"/>
        <w:jc w:val="both"/>
        <w:rPr>
          <w:rFonts w:ascii="Arial" w:hAnsi="Arial" w:cs="Arial"/>
          <w:sz w:val="20"/>
          <w:szCs w:val="20"/>
          <w:lang w:eastAsia="en-US"/>
        </w:rPr>
      </w:pPr>
    </w:p>
    <w:p w:rsidR="00D85C30" w:rsidRPr="000C1DD1" w:rsidRDefault="00D85C30" w:rsidP="000C1DD1">
      <w:pPr>
        <w:spacing w:line="260" w:lineRule="exact"/>
        <w:rPr>
          <w:rFonts w:ascii="Arial" w:hAnsi="Arial" w:cs="Arial"/>
          <w:b/>
          <w:sz w:val="20"/>
          <w:szCs w:val="20"/>
        </w:rPr>
      </w:pPr>
      <w:r w:rsidRPr="000C1DD1">
        <w:rPr>
          <w:rFonts w:ascii="Arial" w:hAnsi="Arial" w:cs="Arial"/>
          <w:b/>
          <w:sz w:val="20"/>
          <w:szCs w:val="20"/>
        </w:rPr>
        <w:lastRenderedPageBreak/>
        <w:t xml:space="preserve">3.6 </w:t>
      </w:r>
      <w:r w:rsidR="005A121F" w:rsidRPr="000C1DD1">
        <w:rPr>
          <w:rFonts w:ascii="Arial" w:hAnsi="Arial" w:cs="Arial"/>
          <w:b/>
          <w:sz w:val="20"/>
          <w:szCs w:val="20"/>
        </w:rPr>
        <w:t>PAKIRANJE ARTIKLOV</w:t>
      </w:r>
    </w:p>
    <w:p w:rsidR="00D85C30" w:rsidRPr="000C1DD1" w:rsidRDefault="00D85C30" w:rsidP="000C1DD1">
      <w:pPr>
        <w:spacing w:line="260" w:lineRule="exact"/>
        <w:rPr>
          <w:rFonts w:ascii="Arial" w:hAnsi="Arial" w:cs="Arial"/>
          <w:b/>
          <w:sz w:val="20"/>
          <w:szCs w:val="20"/>
        </w:rPr>
      </w:pPr>
    </w:p>
    <w:p w:rsidR="005A121F" w:rsidRPr="000C1DD1" w:rsidRDefault="005A121F" w:rsidP="000C1DD1">
      <w:pPr>
        <w:spacing w:line="260" w:lineRule="exact"/>
        <w:jc w:val="both"/>
        <w:rPr>
          <w:rFonts w:ascii="Arial" w:hAnsi="Arial" w:cs="Arial"/>
          <w:sz w:val="20"/>
          <w:szCs w:val="20"/>
        </w:rPr>
      </w:pPr>
      <w:r w:rsidRPr="000C1DD1">
        <w:rPr>
          <w:rFonts w:ascii="Arial" w:hAnsi="Arial" w:cs="Arial"/>
          <w:sz w:val="20"/>
          <w:szCs w:val="20"/>
        </w:rPr>
        <w:t xml:space="preserve">Dobavljeno blago mora biti pakirano kot je opredeljeno v 6. členu osnutka </w:t>
      </w:r>
      <w:r w:rsidR="005F53F5">
        <w:rPr>
          <w:rFonts w:ascii="Arial" w:hAnsi="Arial" w:cs="Arial"/>
          <w:sz w:val="20"/>
          <w:szCs w:val="20"/>
        </w:rPr>
        <w:t>pogodbe</w:t>
      </w:r>
      <w:r w:rsidRPr="000C1DD1">
        <w:rPr>
          <w:rFonts w:ascii="Arial" w:hAnsi="Arial" w:cs="Arial"/>
          <w:sz w:val="20"/>
          <w:szCs w:val="20"/>
        </w:rPr>
        <w:t>, ki je sestavni del razpisne dokumentacije.</w:t>
      </w:r>
    </w:p>
    <w:p w:rsidR="005A121F" w:rsidRPr="000C1DD1" w:rsidRDefault="005A121F" w:rsidP="000C1DD1">
      <w:pPr>
        <w:spacing w:line="260" w:lineRule="exact"/>
        <w:jc w:val="both"/>
        <w:rPr>
          <w:rFonts w:ascii="Arial" w:hAnsi="Arial" w:cs="Arial"/>
          <w:sz w:val="20"/>
          <w:szCs w:val="20"/>
          <w:highlight w:val="yellow"/>
          <w:lang w:eastAsia="en-US"/>
        </w:rPr>
      </w:pPr>
    </w:p>
    <w:p w:rsidR="005A121F" w:rsidRPr="000C1DD1" w:rsidRDefault="005A121F" w:rsidP="000C1DD1">
      <w:pPr>
        <w:spacing w:line="260" w:lineRule="exact"/>
        <w:jc w:val="both"/>
        <w:rPr>
          <w:rFonts w:ascii="Arial" w:hAnsi="Arial" w:cs="Arial"/>
          <w:b/>
          <w:sz w:val="20"/>
          <w:szCs w:val="20"/>
        </w:rPr>
      </w:pPr>
      <w:r w:rsidRPr="000C1DD1">
        <w:rPr>
          <w:rFonts w:ascii="Arial" w:hAnsi="Arial" w:cs="Arial"/>
          <w:b/>
          <w:sz w:val="20"/>
          <w:szCs w:val="20"/>
        </w:rPr>
        <w:t xml:space="preserve">3.7 </w:t>
      </w:r>
      <w:r w:rsidRPr="000C1DD1">
        <w:rPr>
          <w:rFonts w:ascii="Arial" w:hAnsi="Arial" w:cs="Arial"/>
          <w:b/>
          <w:sz w:val="20"/>
          <w:szCs w:val="20"/>
        </w:rPr>
        <w:tab/>
        <w:t>PREVZEM BLAGA</w:t>
      </w:r>
    </w:p>
    <w:p w:rsidR="005A121F" w:rsidRPr="000C1DD1" w:rsidRDefault="005A121F" w:rsidP="000C1DD1">
      <w:pPr>
        <w:spacing w:line="260" w:lineRule="exact"/>
        <w:jc w:val="both"/>
        <w:rPr>
          <w:rFonts w:ascii="Arial" w:hAnsi="Arial" w:cs="Arial"/>
          <w:b/>
          <w:sz w:val="20"/>
          <w:szCs w:val="20"/>
          <w:highlight w:val="yellow"/>
        </w:rPr>
      </w:pPr>
    </w:p>
    <w:p w:rsidR="005A121F" w:rsidRPr="000C1DD1" w:rsidRDefault="005A121F" w:rsidP="000C1DD1">
      <w:pPr>
        <w:spacing w:line="260" w:lineRule="exact"/>
        <w:jc w:val="both"/>
        <w:rPr>
          <w:rFonts w:ascii="Arial" w:hAnsi="Arial" w:cs="Arial"/>
          <w:sz w:val="20"/>
          <w:szCs w:val="20"/>
        </w:rPr>
      </w:pPr>
      <w:r w:rsidRPr="000C1DD1">
        <w:rPr>
          <w:rFonts w:ascii="Arial" w:hAnsi="Arial" w:cs="Arial"/>
          <w:sz w:val="20"/>
          <w:szCs w:val="20"/>
        </w:rPr>
        <w:t xml:space="preserve">Prevzem dobavljenega blaga se izvrši na način, opredeljen v 7. členu osnutka </w:t>
      </w:r>
      <w:r w:rsidR="005F53F5">
        <w:rPr>
          <w:rFonts w:ascii="Arial" w:hAnsi="Arial" w:cs="Arial"/>
          <w:sz w:val="20"/>
          <w:szCs w:val="20"/>
        </w:rPr>
        <w:t>pogodbe</w:t>
      </w:r>
      <w:r w:rsidRPr="000C1DD1">
        <w:rPr>
          <w:rFonts w:ascii="Arial" w:hAnsi="Arial" w:cs="Arial"/>
          <w:sz w:val="20"/>
          <w:szCs w:val="20"/>
        </w:rPr>
        <w:t>, ki je sestavni del razpisne dokumentacije.</w:t>
      </w:r>
    </w:p>
    <w:p w:rsidR="00D85C30" w:rsidRPr="000C1DD1" w:rsidRDefault="00D85C30" w:rsidP="000C1DD1">
      <w:pPr>
        <w:spacing w:line="260" w:lineRule="exact"/>
        <w:rPr>
          <w:rFonts w:ascii="Arial" w:hAnsi="Arial" w:cs="Arial"/>
          <w:b/>
          <w:sz w:val="20"/>
          <w:szCs w:val="20"/>
        </w:rPr>
      </w:pPr>
    </w:p>
    <w:p w:rsidR="00150E89" w:rsidRPr="000C1DD1" w:rsidRDefault="00150E89" w:rsidP="005F53F5">
      <w:pPr>
        <w:pStyle w:val="Razpisnaslog2"/>
        <w:numPr>
          <w:ilvl w:val="0"/>
          <w:numId w:val="5"/>
        </w:numPr>
        <w:rPr>
          <w:i w:val="0"/>
        </w:rPr>
      </w:pPr>
      <w:r w:rsidRPr="000C1DD1">
        <w:rPr>
          <w:i w:val="0"/>
        </w:rPr>
        <w:t xml:space="preserve">OSTALE ZAHTEVE NAROČNIKA </w:t>
      </w:r>
    </w:p>
    <w:p w:rsidR="00150E89" w:rsidRPr="000C1DD1" w:rsidRDefault="00150E89" w:rsidP="000C1DD1">
      <w:pPr>
        <w:spacing w:line="260" w:lineRule="exact"/>
        <w:jc w:val="both"/>
        <w:rPr>
          <w:rFonts w:ascii="Arial" w:hAnsi="Arial" w:cs="Arial"/>
          <w:sz w:val="20"/>
          <w:szCs w:val="20"/>
          <w:u w:val="single"/>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Ponujeno blago mora biti novo, izpolnjevati mora vse zahteve v </w:t>
      </w:r>
      <w:r w:rsidR="00B34B06" w:rsidRPr="000C1DD1">
        <w:rPr>
          <w:rFonts w:ascii="Arial" w:hAnsi="Arial" w:cs="Arial"/>
          <w:sz w:val="20"/>
          <w:szCs w:val="20"/>
        </w:rPr>
        <w:t>razpisni dokumentaciji</w:t>
      </w:r>
    </w:p>
    <w:p w:rsidR="00150E89" w:rsidRPr="000C1DD1" w:rsidRDefault="00150E89" w:rsidP="000C1DD1">
      <w:pPr>
        <w:spacing w:line="260" w:lineRule="exact"/>
        <w:jc w:val="both"/>
        <w:rPr>
          <w:rFonts w:ascii="Arial" w:hAnsi="Arial" w:cs="Arial"/>
          <w:sz w:val="20"/>
          <w:szCs w:val="20"/>
        </w:rPr>
      </w:pPr>
    </w:p>
    <w:p w:rsidR="00150E89" w:rsidRPr="000C1DD1" w:rsidRDefault="00150E89" w:rsidP="000C1DD1">
      <w:pPr>
        <w:spacing w:line="260" w:lineRule="exact"/>
        <w:jc w:val="both"/>
        <w:rPr>
          <w:rFonts w:ascii="Arial" w:hAnsi="Arial" w:cs="Arial"/>
          <w:sz w:val="20"/>
          <w:szCs w:val="20"/>
        </w:rPr>
      </w:pPr>
      <w:r w:rsidRPr="000C1DD1">
        <w:rPr>
          <w:rFonts w:ascii="Arial" w:hAnsi="Arial" w:cs="Arial"/>
          <w:sz w:val="20"/>
          <w:szCs w:val="20"/>
        </w:rPr>
        <w:t xml:space="preserve">Vsi ostali pogoji in zahteve naročnika, ki v </w:t>
      </w:r>
      <w:r w:rsidR="00B34B06" w:rsidRPr="000C1DD1">
        <w:rPr>
          <w:rFonts w:ascii="Arial" w:hAnsi="Arial" w:cs="Arial"/>
          <w:sz w:val="20"/>
          <w:szCs w:val="20"/>
        </w:rPr>
        <w:t>razpisni dokumentaciji</w:t>
      </w:r>
      <w:r w:rsidRPr="000C1DD1">
        <w:rPr>
          <w:rFonts w:ascii="Arial" w:hAnsi="Arial" w:cs="Arial"/>
          <w:sz w:val="20"/>
          <w:szCs w:val="20"/>
        </w:rPr>
        <w:t xml:space="preserve"> niso posebej navedeni, so takšni, kot jih opredeljuje osnutek </w:t>
      </w:r>
      <w:r w:rsidR="000A6069" w:rsidRPr="000C1DD1">
        <w:rPr>
          <w:rFonts w:ascii="Arial" w:hAnsi="Arial" w:cs="Arial"/>
          <w:sz w:val="20"/>
          <w:szCs w:val="20"/>
        </w:rPr>
        <w:t>okvirnega sporazuma</w:t>
      </w:r>
      <w:r w:rsidRPr="000C1DD1">
        <w:rPr>
          <w:rFonts w:ascii="Arial" w:hAnsi="Arial" w:cs="Arial"/>
          <w:sz w:val="20"/>
          <w:szCs w:val="20"/>
        </w:rPr>
        <w:t xml:space="preserve">, ki je sestavni del </w:t>
      </w:r>
      <w:r w:rsidR="00B34B06" w:rsidRPr="000C1DD1">
        <w:rPr>
          <w:rFonts w:ascii="Arial" w:hAnsi="Arial" w:cs="Arial"/>
          <w:sz w:val="20"/>
          <w:szCs w:val="20"/>
        </w:rPr>
        <w:t>razpisne dokumentacije</w:t>
      </w:r>
      <w:r w:rsidRPr="000C1DD1">
        <w:rPr>
          <w:rFonts w:ascii="Arial" w:hAnsi="Arial" w:cs="Arial"/>
          <w:sz w:val="20"/>
          <w:szCs w:val="20"/>
        </w:rPr>
        <w:t xml:space="preserve">. Ponudnik s predložitvijo podpisanega osnutka </w:t>
      </w:r>
      <w:r w:rsidR="000A6069" w:rsidRPr="000C1DD1">
        <w:rPr>
          <w:rFonts w:ascii="Arial" w:hAnsi="Arial" w:cs="Arial"/>
          <w:sz w:val="20"/>
          <w:szCs w:val="20"/>
        </w:rPr>
        <w:t>okvirnega sporazuma</w:t>
      </w:r>
      <w:r w:rsidRPr="000C1DD1">
        <w:rPr>
          <w:rFonts w:ascii="Arial" w:hAnsi="Arial" w:cs="Arial"/>
          <w:sz w:val="20"/>
          <w:szCs w:val="20"/>
        </w:rPr>
        <w:t xml:space="preserve"> potrjuje, da se strinja s temi pogoji in zahtevami.</w:t>
      </w:r>
    </w:p>
    <w:sectPr w:rsidR="00150E89" w:rsidRPr="000C1DD1" w:rsidSect="00A83D1D">
      <w:headerReference w:type="even" r:id="rId7"/>
      <w:footerReference w:type="even" r:id="rId8"/>
      <w:footerReference w:type="default" r:id="rId9"/>
      <w:pgSz w:w="11906" w:h="16838"/>
      <w:pgMar w:top="1418" w:right="1418" w:bottom="1418" w:left="1418" w:header="709" w:footer="709" w:gutter="0"/>
      <w:pgNumType w:start="1"/>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0523A" w:rsidRDefault="00F0523A">
      <w:pPr>
        <w:spacing w:line="240" w:lineRule="auto"/>
      </w:pPr>
      <w:r>
        <w:separator/>
      </w:r>
    </w:p>
  </w:endnote>
  <w:endnote w:type="continuationSeparator" w:id="0">
    <w:p w:rsidR="00F0523A" w:rsidRDefault="00F0523A">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EE"/>
    <w:family w:val="swiss"/>
    <w:pitch w:val="variable"/>
    <w:sig w:usb0="E0002EFF" w:usb1="C000785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entury Schoolbook">
    <w:panose1 w:val="02040604050505020304"/>
    <w:charset w:val="EE"/>
    <w:family w:val="roman"/>
    <w:pitch w:val="variable"/>
    <w:sig w:usb0="00000287" w:usb1="00000000" w:usb2="00000000" w:usb3="00000000" w:csb0="0000009F"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21F" w:rsidRDefault="005A121F" w:rsidP="00EC521B">
    <w:pPr>
      <w:pStyle w:val="Noga"/>
      <w:framePr w:wrap="around" w:vAnchor="text" w:hAnchor="margin" w:xAlign="center" w:y="1"/>
      <w:rPr>
        <w:rStyle w:val="tevilkastrani"/>
        <w:sz w:val="21"/>
      </w:rPr>
    </w:pPr>
    <w:r>
      <w:rPr>
        <w:rStyle w:val="tevilkastrani"/>
        <w:sz w:val="21"/>
      </w:rPr>
      <w:fldChar w:fldCharType="begin"/>
    </w:r>
    <w:r>
      <w:rPr>
        <w:rStyle w:val="tevilkastrani"/>
        <w:sz w:val="21"/>
      </w:rPr>
      <w:instrText xml:space="preserve">PAGE  </w:instrText>
    </w:r>
    <w:r>
      <w:rPr>
        <w:rStyle w:val="tevilkastrani"/>
        <w:sz w:val="21"/>
      </w:rPr>
      <w:fldChar w:fldCharType="end"/>
    </w:r>
  </w:p>
  <w:p w:rsidR="005A121F" w:rsidRDefault="005A121F">
    <w:pPr>
      <w:pStyle w:val="Noga"/>
      <w:rPr>
        <w:sz w:val="21"/>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21F" w:rsidRPr="006222D5" w:rsidRDefault="005A121F">
    <w:pPr>
      <w:pStyle w:val="Noga"/>
      <w:jc w:val="center"/>
      <w:rPr>
        <w:rFonts w:ascii="Arial" w:hAnsi="Arial" w:cs="Arial"/>
        <w:sz w:val="20"/>
        <w:szCs w:val="20"/>
      </w:rPr>
    </w:pPr>
    <w:r w:rsidRPr="006222D5">
      <w:rPr>
        <w:rFonts w:ascii="Arial" w:hAnsi="Arial" w:cs="Arial"/>
        <w:sz w:val="20"/>
        <w:szCs w:val="20"/>
      </w:rPr>
      <w:fldChar w:fldCharType="begin"/>
    </w:r>
    <w:r w:rsidRPr="006222D5">
      <w:rPr>
        <w:rFonts w:ascii="Arial" w:hAnsi="Arial" w:cs="Arial"/>
        <w:sz w:val="20"/>
        <w:szCs w:val="20"/>
      </w:rPr>
      <w:instrText>PAGE   \* MERGEFORMAT</w:instrText>
    </w:r>
    <w:r w:rsidRPr="006222D5">
      <w:rPr>
        <w:rFonts w:ascii="Arial" w:hAnsi="Arial" w:cs="Arial"/>
        <w:sz w:val="20"/>
        <w:szCs w:val="20"/>
      </w:rPr>
      <w:fldChar w:fldCharType="separate"/>
    </w:r>
    <w:r w:rsidR="00D64875">
      <w:rPr>
        <w:rFonts w:ascii="Arial" w:hAnsi="Arial" w:cs="Arial"/>
        <w:noProof/>
        <w:sz w:val="20"/>
        <w:szCs w:val="20"/>
      </w:rPr>
      <w:t>6</w:t>
    </w:r>
    <w:r w:rsidRPr="006222D5">
      <w:rPr>
        <w:rFonts w:ascii="Arial" w:hAnsi="Arial" w:cs="Arial"/>
        <w:sz w:val="20"/>
        <w:szCs w:val="20"/>
      </w:rPr>
      <w:fldChar w:fldCharType="end"/>
    </w:r>
  </w:p>
  <w:p w:rsidR="005A121F" w:rsidRDefault="005A121F">
    <w:pPr>
      <w:pStyle w:val="Noga"/>
      <w:ind w:left="720"/>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0523A" w:rsidRDefault="00F0523A">
      <w:pPr>
        <w:spacing w:line="240" w:lineRule="auto"/>
      </w:pPr>
      <w:r>
        <w:separator/>
      </w:r>
    </w:p>
  </w:footnote>
  <w:footnote w:type="continuationSeparator" w:id="0">
    <w:p w:rsidR="00F0523A" w:rsidRDefault="00F0523A">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A121F" w:rsidRDefault="005A121F">
    <w:pPr>
      <w:pStyle w:val="Glava"/>
      <w:framePr w:wrap="around" w:vAnchor="text" w:hAnchor="margin" w:xAlign="center" w:y="1"/>
      <w:rPr>
        <w:rStyle w:val="tevilkastrani"/>
        <w:sz w:val="23"/>
      </w:rPr>
    </w:pPr>
    <w:r>
      <w:rPr>
        <w:rStyle w:val="tevilkastrani"/>
        <w:sz w:val="23"/>
      </w:rPr>
      <w:fldChar w:fldCharType="begin"/>
    </w:r>
    <w:r>
      <w:rPr>
        <w:rStyle w:val="tevilkastrani"/>
        <w:sz w:val="23"/>
      </w:rPr>
      <w:instrText xml:space="preserve">PAGE  </w:instrText>
    </w:r>
    <w:r>
      <w:rPr>
        <w:rStyle w:val="tevilkastrani"/>
        <w:sz w:val="23"/>
      </w:rPr>
      <w:fldChar w:fldCharType="separate"/>
    </w:r>
    <w:r>
      <w:rPr>
        <w:rStyle w:val="tevilkastrani"/>
        <w:noProof/>
        <w:sz w:val="23"/>
      </w:rPr>
      <w:t>2</w:t>
    </w:r>
    <w:r>
      <w:rPr>
        <w:rStyle w:val="tevilkastrani"/>
        <w:sz w:val="23"/>
      </w:rPr>
      <w:fldChar w:fldCharType="end"/>
    </w:r>
  </w:p>
  <w:p w:rsidR="005A121F" w:rsidRDefault="005A121F">
    <w:pPr>
      <w:pStyle w:val="Glava"/>
      <w:rPr>
        <w:sz w:val="23"/>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049715A"/>
    <w:multiLevelType w:val="hybridMultilevel"/>
    <w:tmpl w:val="491C42B8"/>
    <w:lvl w:ilvl="0" w:tplc="A628C8AE">
      <w:numFmt w:val="bullet"/>
      <w:lvlText w:val="-"/>
      <w:lvlJc w:val="left"/>
      <w:pPr>
        <w:ind w:left="360" w:hanging="360"/>
      </w:pPr>
      <w:rPr>
        <w:rFonts w:ascii="Arial" w:eastAsia="Times New Roman" w:hAnsi="Arial" w:cs="Arial" w:hint="default"/>
      </w:rPr>
    </w:lvl>
    <w:lvl w:ilvl="1" w:tplc="04240003" w:tentative="1">
      <w:start w:val="1"/>
      <w:numFmt w:val="bullet"/>
      <w:lvlText w:val="o"/>
      <w:lvlJc w:val="left"/>
      <w:pPr>
        <w:ind w:left="1080" w:hanging="360"/>
      </w:pPr>
      <w:rPr>
        <w:rFonts w:ascii="Courier New" w:hAnsi="Courier New" w:cs="Courier New" w:hint="default"/>
      </w:rPr>
    </w:lvl>
    <w:lvl w:ilvl="2" w:tplc="04240005" w:tentative="1">
      <w:start w:val="1"/>
      <w:numFmt w:val="bullet"/>
      <w:lvlText w:val=""/>
      <w:lvlJc w:val="left"/>
      <w:pPr>
        <w:ind w:left="1800" w:hanging="360"/>
      </w:pPr>
      <w:rPr>
        <w:rFonts w:ascii="Wingdings" w:hAnsi="Wingdings" w:hint="default"/>
      </w:rPr>
    </w:lvl>
    <w:lvl w:ilvl="3" w:tplc="04240001" w:tentative="1">
      <w:start w:val="1"/>
      <w:numFmt w:val="bullet"/>
      <w:lvlText w:val=""/>
      <w:lvlJc w:val="left"/>
      <w:pPr>
        <w:ind w:left="2520" w:hanging="360"/>
      </w:pPr>
      <w:rPr>
        <w:rFonts w:ascii="Symbol" w:hAnsi="Symbol" w:hint="default"/>
      </w:rPr>
    </w:lvl>
    <w:lvl w:ilvl="4" w:tplc="04240003" w:tentative="1">
      <w:start w:val="1"/>
      <w:numFmt w:val="bullet"/>
      <w:lvlText w:val="o"/>
      <w:lvlJc w:val="left"/>
      <w:pPr>
        <w:ind w:left="3240" w:hanging="360"/>
      </w:pPr>
      <w:rPr>
        <w:rFonts w:ascii="Courier New" w:hAnsi="Courier New" w:cs="Courier New" w:hint="default"/>
      </w:rPr>
    </w:lvl>
    <w:lvl w:ilvl="5" w:tplc="04240005" w:tentative="1">
      <w:start w:val="1"/>
      <w:numFmt w:val="bullet"/>
      <w:lvlText w:val=""/>
      <w:lvlJc w:val="left"/>
      <w:pPr>
        <w:ind w:left="3960" w:hanging="360"/>
      </w:pPr>
      <w:rPr>
        <w:rFonts w:ascii="Wingdings" w:hAnsi="Wingdings" w:hint="default"/>
      </w:rPr>
    </w:lvl>
    <w:lvl w:ilvl="6" w:tplc="04240001" w:tentative="1">
      <w:start w:val="1"/>
      <w:numFmt w:val="bullet"/>
      <w:lvlText w:val=""/>
      <w:lvlJc w:val="left"/>
      <w:pPr>
        <w:ind w:left="4680" w:hanging="360"/>
      </w:pPr>
      <w:rPr>
        <w:rFonts w:ascii="Symbol" w:hAnsi="Symbol" w:hint="default"/>
      </w:rPr>
    </w:lvl>
    <w:lvl w:ilvl="7" w:tplc="04240003" w:tentative="1">
      <w:start w:val="1"/>
      <w:numFmt w:val="bullet"/>
      <w:lvlText w:val="o"/>
      <w:lvlJc w:val="left"/>
      <w:pPr>
        <w:ind w:left="5400" w:hanging="360"/>
      </w:pPr>
      <w:rPr>
        <w:rFonts w:ascii="Courier New" w:hAnsi="Courier New" w:cs="Courier New" w:hint="default"/>
      </w:rPr>
    </w:lvl>
    <w:lvl w:ilvl="8" w:tplc="04240005" w:tentative="1">
      <w:start w:val="1"/>
      <w:numFmt w:val="bullet"/>
      <w:lvlText w:val=""/>
      <w:lvlJc w:val="left"/>
      <w:pPr>
        <w:ind w:left="6120" w:hanging="360"/>
      </w:pPr>
      <w:rPr>
        <w:rFonts w:ascii="Wingdings" w:hAnsi="Wingdings" w:hint="default"/>
      </w:rPr>
    </w:lvl>
  </w:abstractNum>
  <w:abstractNum w:abstractNumId="1" w15:restartNumberingAfterBreak="0">
    <w:nsid w:val="1413471B"/>
    <w:multiLevelType w:val="singleLevel"/>
    <w:tmpl w:val="85687642"/>
    <w:lvl w:ilvl="0">
      <w:start w:val="1"/>
      <w:numFmt w:val="bullet"/>
      <w:pStyle w:val="Navaden-zamik"/>
      <w:lvlText w:val=""/>
      <w:lvlJc w:val="left"/>
      <w:pPr>
        <w:tabs>
          <w:tab w:val="num" w:pos="360"/>
        </w:tabs>
        <w:ind w:left="340" w:hanging="340"/>
      </w:pPr>
      <w:rPr>
        <w:rFonts w:ascii="Symbol" w:hAnsi="Symbol" w:hint="default"/>
        <w:b w:val="0"/>
        <w:i w:val="0"/>
      </w:rPr>
    </w:lvl>
  </w:abstractNum>
  <w:abstractNum w:abstractNumId="2" w15:restartNumberingAfterBreak="0">
    <w:nsid w:val="21FC0BC6"/>
    <w:multiLevelType w:val="hybridMultilevel"/>
    <w:tmpl w:val="276EF9EC"/>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 w15:restartNumberingAfterBreak="0">
    <w:nsid w:val="586140F9"/>
    <w:multiLevelType w:val="multilevel"/>
    <w:tmpl w:val="BC7C77AC"/>
    <w:lvl w:ilvl="0">
      <w:start w:val="3"/>
      <w:numFmt w:val="decimal"/>
      <w:lvlText w:val="%1"/>
      <w:lvlJc w:val="left"/>
      <w:pPr>
        <w:ind w:left="360" w:hanging="360"/>
      </w:pPr>
      <w:rPr>
        <w:rFonts w:hint="default"/>
      </w:rPr>
    </w:lvl>
    <w:lvl w:ilvl="1">
      <w:start w:val="4"/>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4" w15:restartNumberingAfterBreak="0">
    <w:nsid w:val="6DD425FE"/>
    <w:multiLevelType w:val="multilevel"/>
    <w:tmpl w:val="7C86BB9A"/>
    <w:lvl w:ilvl="0">
      <w:start w:val="1"/>
      <w:numFmt w:val="decimal"/>
      <w:pStyle w:val="Razpisnaslog2"/>
      <w:lvlText w:val="%1."/>
      <w:legacy w:legacy="1" w:legacySpace="0" w:legacyIndent="360"/>
      <w:lvlJc w:val="left"/>
      <w:pPr>
        <w:ind w:left="360" w:hanging="360"/>
      </w:pPr>
      <w:rPr>
        <w:rFonts w:hint="default"/>
      </w:rPr>
    </w:lvl>
    <w:lvl w:ilvl="1">
      <w:start w:val="1"/>
      <w:numFmt w:val="decimal"/>
      <w:lvlText w:val="%1.%2."/>
      <w:legacy w:legacy="1" w:legacySpace="0" w:legacyIndent="0"/>
      <w:lvlJc w:val="left"/>
    </w:lvl>
    <w:lvl w:ilvl="2">
      <w:start w:val="1"/>
      <w:numFmt w:val="decimal"/>
      <w:lvlText w:val="%1.%2.%3."/>
      <w:legacy w:legacy="1" w:legacySpace="0" w:legacyIndent="0"/>
      <w:lvlJc w:val="left"/>
    </w:lvl>
    <w:lvl w:ilvl="3">
      <w:start w:val="1"/>
      <w:numFmt w:val="decimal"/>
      <w:lvlText w:val="%1.%2.%3.%4."/>
      <w:legacy w:legacy="1" w:legacySpace="0" w:legacyIndent="0"/>
      <w:lvlJc w:val="left"/>
      <w:rPr>
        <w:rFonts w:hint="default"/>
      </w:rPr>
    </w:lvl>
    <w:lvl w:ilvl="4">
      <w:start w:val="1"/>
      <w:numFmt w:val="decimal"/>
      <w:lvlText w:val="%1.%2.%3.%4.%5."/>
      <w:legacy w:legacy="1" w:legacySpace="0" w:legacyIndent="0"/>
      <w:lvlJc w:val="left"/>
    </w:lvl>
    <w:lvl w:ilvl="5">
      <w:start w:val="1"/>
      <w:numFmt w:val="decimal"/>
      <w:lvlText w:val="%1.%2.%3.%4.%5.%6."/>
      <w:legacy w:legacy="1" w:legacySpace="0" w:legacyIndent="0"/>
      <w:lvlJc w:val="left"/>
    </w:lvl>
    <w:lvl w:ilvl="6">
      <w:start w:val="1"/>
      <w:numFmt w:val="decimal"/>
      <w:lvlText w:val="%1.%2.%3.%4.%5.%6.%7."/>
      <w:legacy w:legacy="1" w:legacySpace="0" w:legacyIndent="0"/>
      <w:lvlJc w:val="left"/>
    </w:lvl>
    <w:lvl w:ilvl="7">
      <w:start w:val="1"/>
      <w:numFmt w:val="decimal"/>
      <w:lvlText w:val="%1.%2.%3.%4.%5.%6.%7.%8."/>
      <w:legacy w:legacy="1" w:legacySpace="0" w:legacyIndent="0"/>
      <w:lvlJc w:val="left"/>
    </w:lvl>
    <w:lvl w:ilvl="8">
      <w:start w:val="1"/>
      <w:numFmt w:val="decimal"/>
      <w:lvlText w:val="%1.%2.%3.%4.%5.%6.%7.%8.%9."/>
      <w:legacy w:legacy="1" w:legacySpace="0" w:legacyIndent="0"/>
      <w:lvlJc w:val="left"/>
    </w:lvl>
  </w:abstractNum>
  <w:num w:numId="1">
    <w:abstractNumId w:val="4"/>
  </w:num>
  <w:num w:numId="2">
    <w:abstractNumId w:val="1"/>
  </w:num>
  <w:num w:numId="3">
    <w:abstractNumId w:val="2"/>
  </w:num>
  <w:num w:numId="4">
    <w:abstractNumId w:val="0"/>
  </w:num>
  <w:num w:numId="5">
    <w:abstractNumId w:val="4"/>
    <w:lvlOverride w:ilvl="0">
      <w:startOverride w:val="4"/>
    </w:lvlOverride>
  </w:num>
  <w:num w:numId="6">
    <w:abstractNumId w:val="3"/>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2268"/>
    <w:rsid w:val="0000712A"/>
    <w:rsid w:val="00041769"/>
    <w:rsid w:val="00043246"/>
    <w:rsid w:val="0007696C"/>
    <w:rsid w:val="000A3E40"/>
    <w:rsid w:val="000A6069"/>
    <w:rsid w:val="000A7E41"/>
    <w:rsid w:val="000C1DD1"/>
    <w:rsid w:val="000E3172"/>
    <w:rsid w:val="00104142"/>
    <w:rsid w:val="00125081"/>
    <w:rsid w:val="00141322"/>
    <w:rsid w:val="00150E89"/>
    <w:rsid w:val="0017405F"/>
    <w:rsid w:val="00194638"/>
    <w:rsid w:val="001A6BB5"/>
    <w:rsid w:val="001D6EAE"/>
    <w:rsid w:val="002320CD"/>
    <w:rsid w:val="00253AA9"/>
    <w:rsid w:val="002544D5"/>
    <w:rsid w:val="002575FE"/>
    <w:rsid w:val="0026569D"/>
    <w:rsid w:val="00280665"/>
    <w:rsid w:val="00291D27"/>
    <w:rsid w:val="002A37BF"/>
    <w:rsid w:val="002A63B3"/>
    <w:rsid w:val="002C5E75"/>
    <w:rsid w:val="002D5BED"/>
    <w:rsid w:val="002F43FD"/>
    <w:rsid w:val="003244C9"/>
    <w:rsid w:val="003509FC"/>
    <w:rsid w:val="00350F04"/>
    <w:rsid w:val="003937AF"/>
    <w:rsid w:val="00441556"/>
    <w:rsid w:val="004C3F4A"/>
    <w:rsid w:val="004C6635"/>
    <w:rsid w:val="004D3D11"/>
    <w:rsid w:val="004E4833"/>
    <w:rsid w:val="004F56D6"/>
    <w:rsid w:val="005653C8"/>
    <w:rsid w:val="00577CEE"/>
    <w:rsid w:val="005812DA"/>
    <w:rsid w:val="00597B83"/>
    <w:rsid w:val="005A121F"/>
    <w:rsid w:val="005A739B"/>
    <w:rsid w:val="005F53F5"/>
    <w:rsid w:val="00697FE7"/>
    <w:rsid w:val="006D0BB4"/>
    <w:rsid w:val="006D452E"/>
    <w:rsid w:val="006D76E5"/>
    <w:rsid w:val="007053F8"/>
    <w:rsid w:val="007311C6"/>
    <w:rsid w:val="00745DA3"/>
    <w:rsid w:val="00745DBC"/>
    <w:rsid w:val="007753F1"/>
    <w:rsid w:val="007C0120"/>
    <w:rsid w:val="007C44C3"/>
    <w:rsid w:val="007E1B9B"/>
    <w:rsid w:val="007E7259"/>
    <w:rsid w:val="007F338E"/>
    <w:rsid w:val="00813C43"/>
    <w:rsid w:val="00823DB9"/>
    <w:rsid w:val="00824703"/>
    <w:rsid w:val="00863A8E"/>
    <w:rsid w:val="00892FDC"/>
    <w:rsid w:val="008966B7"/>
    <w:rsid w:val="00897E68"/>
    <w:rsid w:val="008A1916"/>
    <w:rsid w:val="008D1268"/>
    <w:rsid w:val="0091467A"/>
    <w:rsid w:val="00955C01"/>
    <w:rsid w:val="00965965"/>
    <w:rsid w:val="00972101"/>
    <w:rsid w:val="009A1451"/>
    <w:rsid w:val="00A04489"/>
    <w:rsid w:val="00A22012"/>
    <w:rsid w:val="00A22FB0"/>
    <w:rsid w:val="00A40495"/>
    <w:rsid w:val="00A44987"/>
    <w:rsid w:val="00A5355C"/>
    <w:rsid w:val="00A83D1D"/>
    <w:rsid w:val="00A843D1"/>
    <w:rsid w:val="00A91306"/>
    <w:rsid w:val="00AA50C7"/>
    <w:rsid w:val="00AA674F"/>
    <w:rsid w:val="00AC091B"/>
    <w:rsid w:val="00AC0AFA"/>
    <w:rsid w:val="00B34B06"/>
    <w:rsid w:val="00B40398"/>
    <w:rsid w:val="00B852E5"/>
    <w:rsid w:val="00BC4E7C"/>
    <w:rsid w:val="00BE6F93"/>
    <w:rsid w:val="00BE77AF"/>
    <w:rsid w:val="00C32905"/>
    <w:rsid w:val="00C64394"/>
    <w:rsid w:val="00C94124"/>
    <w:rsid w:val="00CB4430"/>
    <w:rsid w:val="00CD003A"/>
    <w:rsid w:val="00CD18F8"/>
    <w:rsid w:val="00CE68B4"/>
    <w:rsid w:val="00D16112"/>
    <w:rsid w:val="00D42268"/>
    <w:rsid w:val="00D43420"/>
    <w:rsid w:val="00D63705"/>
    <w:rsid w:val="00D64875"/>
    <w:rsid w:val="00D85C30"/>
    <w:rsid w:val="00DA3A02"/>
    <w:rsid w:val="00DB4342"/>
    <w:rsid w:val="00E16C38"/>
    <w:rsid w:val="00E222E9"/>
    <w:rsid w:val="00E22CCA"/>
    <w:rsid w:val="00EC521B"/>
    <w:rsid w:val="00ED61E1"/>
    <w:rsid w:val="00F0523A"/>
    <w:rsid w:val="00F4081D"/>
    <w:rsid w:val="00F41978"/>
    <w:rsid w:val="00F574D7"/>
    <w:rsid w:val="00F64BB0"/>
    <w:rsid w:val="00FC24AC"/>
    <w:rsid w:val="00FF4817"/>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9416ACB"/>
  <w15:chartTrackingRefBased/>
  <w15:docId w15:val="{DEA2CDD5-A565-449D-AC28-09FE4BDC7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0"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avaden">
    <w:name w:val="Normal"/>
    <w:qFormat/>
    <w:rsid w:val="00D42268"/>
    <w:pPr>
      <w:spacing w:after="0" w:line="240" w:lineRule="atLeast"/>
    </w:pPr>
    <w:rPr>
      <w:rFonts w:ascii="Times New Roman" w:eastAsia="Times New Roman" w:hAnsi="Times New Roman" w:cs="Times New Roman"/>
      <w:lang w:eastAsia="sl-SI"/>
    </w:rPr>
  </w:style>
  <w:style w:type="paragraph" w:styleId="Naslov1">
    <w:name w:val="heading 1"/>
    <w:basedOn w:val="Navaden"/>
    <w:next w:val="Navaden"/>
    <w:link w:val="Naslov1Znak"/>
    <w:qFormat/>
    <w:rsid w:val="00D42268"/>
    <w:pPr>
      <w:keepNext/>
      <w:spacing w:before="240" w:after="60"/>
      <w:outlineLvl w:val="0"/>
    </w:pPr>
    <w:rPr>
      <w:rFonts w:ascii="Arial" w:hAnsi="Arial" w:cs="Arial"/>
      <w:b/>
      <w:bCs/>
      <w:kern w:val="32"/>
    </w:rPr>
  </w:style>
  <w:style w:type="paragraph" w:styleId="Naslov2">
    <w:name w:val="heading 2"/>
    <w:basedOn w:val="Navaden"/>
    <w:next w:val="Navaden"/>
    <w:link w:val="Naslov2Znak"/>
    <w:unhideWhenUsed/>
    <w:qFormat/>
    <w:rsid w:val="00813C43"/>
    <w:pPr>
      <w:keepNext/>
      <w:spacing w:before="240" w:after="60"/>
      <w:outlineLvl w:val="1"/>
    </w:pPr>
    <w:rPr>
      <w:rFonts w:ascii="Arial" w:hAnsi="Arial"/>
      <w:b/>
      <w:bCs/>
      <w:iCs/>
      <w:szCs w:val="28"/>
    </w:rPr>
  </w:style>
  <w:style w:type="paragraph" w:styleId="Naslov3">
    <w:name w:val="heading 3"/>
    <w:basedOn w:val="Navaden"/>
    <w:next w:val="Navaden"/>
    <w:link w:val="Naslov3Znak"/>
    <w:qFormat/>
    <w:rsid w:val="00D42268"/>
    <w:pPr>
      <w:keepNext/>
      <w:spacing w:before="240" w:after="60"/>
      <w:outlineLvl w:val="2"/>
    </w:pPr>
    <w:rPr>
      <w:rFonts w:ascii="Cambria" w:hAnsi="Cambria"/>
      <w:b/>
      <w:bCs/>
      <w:sz w:val="26"/>
      <w:szCs w:val="26"/>
      <w:lang w:val="x-none" w:eastAsia="x-none"/>
    </w:rPr>
  </w:style>
  <w:style w:type="paragraph" w:styleId="Naslov7">
    <w:name w:val="heading 7"/>
    <w:basedOn w:val="Navaden"/>
    <w:next w:val="Navaden"/>
    <w:link w:val="Naslov7Znak"/>
    <w:qFormat/>
    <w:rsid w:val="00D42268"/>
    <w:pPr>
      <w:spacing w:before="240" w:after="60"/>
      <w:outlineLvl w:val="6"/>
    </w:pPr>
    <w:rPr>
      <w:rFonts w:ascii="Calibri" w:hAnsi="Calibri"/>
      <w:sz w:val="24"/>
      <w:szCs w:val="24"/>
      <w:lang w:val="x-none" w:eastAsia="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basedOn w:val="Privzetapisavaodstavka"/>
    <w:link w:val="Naslov1"/>
    <w:rsid w:val="00D42268"/>
    <w:rPr>
      <w:rFonts w:ascii="Arial" w:eastAsia="Times New Roman" w:hAnsi="Arial" w:cs="Arial"/>
      <w:b/>
      <w:bCs/>
      <w:kern w:val="32"/>
      <w:lang w:eastAsia="sl-SI"/>
    </w:rPr>
  </w:style>
  <w:style w:type="character" w:customStyle="1" w:styleId="Naslov2Znak">
    <w:name w:val="Naslov 2 Znak"/>
    <w:basedOn w:val="Privzetapisavaodstavka"/>
    <w:link w:val="Naslov2"/>
    <w:rsid w:val="00813C43"/>
    <w:rPr>
      <w:rFonts w:ascii="Arial" w:eastAsia="Times New Roman" w:hAnsi="Arial" w:cs="Times New Roman"/>
      <w:b/>
      <w:bCs/>
      <w:iCs/>
      <w:szCs w:val="28"/>
      <w:lang w:eastAsia="sl-SI"/>
    </w:rPr>
  </w:style>
  <w:style w:type="character" w:customStyle="1" w:styleId="Naslov3Znak">
    <w:name w:val="Naslov 3 Znak"/>
    <w:basedOn w:val="Privzetapisavaodstavka"/>
    <w:link w:val="Naslov3"/>
    <w:rsid w:val="00D42268"/>
    <w:rPr>
      <w:rFonts w:ascii="Cambria" w:eastAsia="Times New Roman" w:hAnsi="Cambria" w:cs="Times New Roman"/>
      <w:b/>
      <w:bCs/>
      <w:sz w:val="26"/>
      <w:szCs w:val="26"/>
      <w:lang w:val="x-none" w:eastAsia="x-none"/>
    </w:rPr>
  </w:style>
  <w:style w:type="character" w:customStyle="1" w:styleId="Naslov7Znak">
    <w:name w:val="Naslov 7 Znak"/>
    <w:basedOn w:val="Privzetapisavaodstavka"/>
    <w:link w:val="Naslov7"/>
    <w:rsid w:val="00D42268"/>
    <w:rPr>
      <w:rFonts w:ascii="Calibri" w:eastAsia="Times New Roman" w:hAnsi="Calibri" w:cs="Times New Roman"/>
      <w:sz w:val="24"/>
      <w:szCs w:val="24"/>
      <w:lang w:val="x-none" w:eastAsia="x-none"/>
    </w:rPr>
  </w:style>
  <w:style w:type="paragraph" w:styleId="Glava">
    <w:name w:val="header"/>
    <w:basedOn w:val="Navaden"/>
    <w:link w:val="GlavaZnak"/>
    <w:uiPriority w:val="99"/>
    <w:rsid w:val="00D42268"/>
    <w:pPr>
      <w:tabs>
        <w:tab w:val="center" w:pos="4320"/>
        <w:tab w:val="right" w:pos="8640"/>
      </w:tabs>
    </w:pPr>
    <w:rPr>
      <w:sz w:val="24"/>
      <w:szCs w:val="24"/>
      <w:lang w:val="en-US"/>
    </w:rPr>
  </w:style>
  <w:style w:type="character" w:customStyle="1" w:styleId="GlavaZnak">
    <w:name w:val="Glava Znak"/>
    <w:basedOn w:val="Privzetapisavaodstavka"/>
    <w:link w:val="Glava"/>
    <w:uiPriority w:val="99"/>
    <w:rsid w:val="00D42268"/>
    <w:rPr>
      <w:rFonts w:ascii="Times New Roman" w:eastAsia="Times New Roman" w:hAnsi="Times New Roman" w:cs="Times New Roman"/>
      <w:sz w:val="24"/>
      <w:szCs w:val="24"/>
      <w:lang w:val="en-US" w:eastAsia="sl-SI"/>
    </w:rPr>
  </w:style>
  <w:style w:type="paragraph" w:customStyle="1" w:styleId="datumtevilka">
    <w:name w:val="datum številka"/>
    <w:basedOn w:val="Navaden"/>
    <w:rsid w:val="00D42268"/>
    <w:pPr>
      <w:tabs>
        <w:tab w:val="left" w:pos="1701"/>
      </w:tabs>
      <w:spacing w:line="260" w:lineRule="exact"/>
    </w:pPr>
    <w:rPr>
      <w:rFonts w:ascii="Arial" w:hAnsi="Arial" w:cs="Arial"/>
      <w:sz w:val="20"/>
      <w:szCs w:val="20"/>
    </w:rPr>
  </w:style>
  <w:style w:type="paragraph" w:styleId="Noga">
    <w:name w:val="footer"/>
    <w:basedOn w:val="Navaden"/>
    <w:link w:val="NogaZnak"/>
    <w:uiPriority w:val="99"/>
    <w:rsid w:val="00D42268"/>
    <w:pPr>
      <w:tabs>
        <w:tab w:val="center" w:pos="4536"/>
        <w:tab w:val="right" w:pos="9072"/>
      </w:tabs>
    </w:pPr>
  </w:style>
  <w:style w:type="character" w:customStyle="1" w:styleId="NogaZnak">
    <w:name w:val="Noga Znak"/>
    <w:basedOn w:val="Privzetapisavaodstavka"/>
    <w:link w:val="Noga"/>
    <w:uiPriority w:val="99"/>
    <w:rsid w:val="00D42268"/>
    <w:rPr>
      <w:rFonts w:ascii="Times New Roman" w:eastAsia="Times New Roman" w:hAnsi="Times New Roman" w:cs="Times New Roman"/>
      <w:lang w:eastAsia="sl-SI"/>
    </w:rPr>
  </w:style>
  <w:style w:type="character" w:styleId="tevilkastrani">
    <w:name w:val="page number"/>
    <w:basedOn w:val="Privzetapisavaodstavka"/>
    <w:rsid w:val="00D42268"/>
  </w:style>
  <w:style w:type="paragraph" w:customStyle="1" w:styleId="BodyText33">
    <w:name w:val="Body Text 33"/>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Odstavekseznama">
    <w:name w:val="List Paragraph"/>
    <w:basedOn w:val="Navaden"/>
    <w:qFormat/>
    <w:rsid w:val="00D42268"/>
    <w:pPr>
      <w:spacing w:line="260" w:lineRule="atLeast"/>
      <w:ind w:left="720"/>
      <w:contextualSpacing/>
      <w:jc w:val="both"/>
    </w:pPr>
    <w:rPr>
      <w:rFonts w:ascii="Arial" w:hAnsi="Arial"/>
      <w:sz w:val="20"/>
      <w:lang w:eastAsia="en-US"/>
    </w:rPr>
  </w:style>
  <w:style w:type="paragraph" w:styleId="Naslov">
    <w:name w:val="Title"/>
    <w:basedOn w:val="Navaden"/>
    <w:link w:val="NaslovZnak"/>
    <w:qFormat/>
    <w:rsid w:val="00D42268"/>
    <w:pPr>
      <w:jc w:val="center"/>
    </w:pPr>
    <w:rPr>
      <w:rFonts w:ascii="Cambria" w:hAnsi="Cambria"/>
      <w:b/>
      <w:bCs/>
      <w:kern w:val="28"/>
      <w:sz w:val="32"/>
      <w:szCs w:val="32"/>
      <w:lang w:val="x-none" w:eastAsia="x-none"/>
    </w:rPr>
  </w:style>
  <w:style w:type="character" w:customStyle="1" w:styleId="NaslovZnak">
    <w:name w:val="Naslov Znak"/>
    <w:basedOn w:val="Privzetapisavaodstavka"/>
    <w:link w:val="Naslov"/>
    <w:rsid w:val="00D42268"/>
    <w:rPr>
      <w:rFonts w:ascii="Cambria" w:eastAsia="Times New Roman" w:hAnsi="Cambria" w:cs="Times New Roman"/>
      <w:b/>
      <w:bCs/>
      <w:kern w:val="28"/>
      <w:sz w:val="32"/>
      <w:szCs w:val="32"/>
      <w:lang w:val="x-none" w:eastAsia="x-none"/>
    </w:rPr>
  </w:style>
  <w:style w:type="paragraph" w:styleId="Besedilooblaka">
    <w:name w:val="Balloon Text"/>
    <w:basedOn w:val="Navaden"/>
    <w:link w:val="BesedilooblakaZnak"/>
    <w:semiHidden/>
    <w:rsid w:val="00D42268"/>
    <w:rPr>
      <w:rFonts w:ascii="Tahoma" w:hAnsi="Tahoma" w:cs="Tahoma"/>
      <w:sz w:val="16"/>
      <w:szCs w:val="16"/>
    </w:rPr>
  </w:style>
  <w:style w:type="character" w:customStyle="1" w:styleId="BesedilooblakaZnak">
    <w:name w:val="Besedilo oblačka Znak"/>
    <w:basedOn w:val="Privzetapisavaodstavka"/>
    <w:link w:val="Besedilooblaka"/>
    <w:semiHidden/>
    <w:rsid w:val="00D42268"/>
    <w:rPr>
      <w:rFonts w:ascii="Tahoma" w:eastAsia="Times New Roman" w:hAnsi="Tahoma" w:cs="Tahoma"/>
      <w:sz w:val="16"/>
      <w:szCs w:val="16"/>
      <w:lang w:eastAsia="sl-SI"/>
    </w:rPr>
  </w:style>
  <w:style w:type="paragraph" w:customStyle="1" w:styleId="BodyText32">
    <w:name w:val="Body Text 32"/>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0"/>
    </w:rPr>
  </w:style>
  <w:style w:type="paragraph" w:customStyle="1" w:styleId="BodyText3Znak">
    <w:name w:val="Body Text 3 Znak"/>
    <w:basedOn w:val="Navaden"/>
    <w:link w:val="BodyText3Znak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character" w:customStyle="1" w:styleId="BodyText3ZnakZnak">
    <w:name w:val="Body Text 3 Znak Znak"/>
    <w:link w:val="BodyText3Znak"/>
    <w:locked/>
    <w:rsid w:val="00D42268"/>
    <w:rPr>
      <w:rFonts w:ascii="Times New Roman" w:eastAsia="Times New Roman" w:hAnsi="Times New Roman" w:cs="Times New Roman"/>
      <w:sz w:val="24"/>
      <w:szCs w:val="24"/>
      <w:lang w:eastAsia="sl-SI"/>
    </w:rPr>
  </w:style>
  <w:style w:type="paragraph" w:customStyle="1" w:styleId="Telobesedila21">
    <w:name w:val="Telo besedila 2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paragraph" w:styleId="Telobesedila2">
    <w:name w:val="Body Text 2"/>
    <w:basedOn w:val="Navaden"/>
    <w:link w:val="Telobesedila2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customStyle="1" w:styleId="Telobesedila2Znak">
    <w:name w:val="Telo besedila 2 Znak"/>
    <w:basedOn w:val="Privzetapisavaodstavka"/>
    <w:link w:val="Telobesedila2"/>
    <w:rsid w:val="00D42268"/>
    <w:rPr>
      <w:rFonts w:ascii="Century Schoolbook" w:eastAsia="Times New Roman" w:hAnsi="Century Schoolbook" w:cs="Century Schoolbook"/>
      <w:b/>
      <w:bCs/>
      <w:sz w:val="24"/>
      <w:szCs w:val="24"/>
      <w:lang w:eastAsia="sl-SI"/>
    </w:rPr>
  </w:style>
  <w:style w:type="paragraph" w:styleId="Telobesedila3">
    <w:name w:val="Body Text 3"/>
    <w:basedOn w:val="Navaden"/>
    <w:link w:val="Telobesedila3Znak"/>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16"/>
      <w:szCs w:val="16"/>
      <w:lang w:val="x-none" w:eastAsia="x-none"/>
    </w:rPr>
  </w:style>
  <w:style w:type="character" w:customStyle="1" w:styleId="Telobesedila3Znak">
    <w:name w:val="Telo besedila 3 Znak"/>
    <w:basedOn w:val="Privzetapisavaodstavka"/>
    <w:link w:val="Telobesedila3"/>
    <w:rsid w:val="00D42268"/>
    <w:rPr>
      <w:rFonts w:ascii="Times New Roman" w:eastAsia="Times New Roman" w:hAnsi="Times New Roman" w:cs="Times New Roman"/>
      <w:sz w:val="16"/>
      <w:szCs w:val="16"/>
      <w:lang w:val="x-none" w:eastAsia="x-none"/>
    </w:rPr>
  </w:style>
  <w:style w:type="paragraph" w:customStyle="1" w:styleId="Pa3">
    <w:name w:val="Pa3"/>
    <w:basedOn w:val="Navaden"/>
    <w:next w:val="Navaden"/>
    <w:rsid w:val="00D42268"/>
    <w:pPr>
      <w:autoSpaceDE w:val="0"/>
      <w:autoSpaceDN w:val="0"/>
      <w:adjustRightInd w:val="0"/>
      <w:spacing w:line="171" w:lineRule="atLeast"/>
    </w:pPr>
    <w:rPr>
      <w:rFonts w:ascii="Arial" w:hAnsi="Arial" w:cs="Arial"/>
      <w:sz w:val="24"/>
      <w:szCs w:val="24"/>
    </w:rPr>
  </w:style>
  <w:style w:type="paragraph" w:customStyle="1" w:styleId="BodyText24">
    <w:name w:val="Body Text 24"/>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cs="Century Schoolbook"/>
      <w:b/>
      <w:bCs/>
      <w:sz w:val="24"/>
      <w:szCs w:val="24"/>
    </w:rPr>
  </w:style>
  <w:style w:type="character" w:styleId="Hiperpovezava">
    <w:name w:val="Hyperlink"/>
    <w:uiPriority w:val="99"/>
    <w:rsid w:val="00D42268"/>
    <w:rPr>
      <w:color w:val="0000FF"/>
      <w:u w:val="single"/>
    </w:rPr>
  </w:style>
  <w:style w:type="table" w:styleId="Tabelamrea">
    <w:name w:val="Table Grid"/>
    <w:basedOn w:val="Navadnatabela"/>
    <w:rsid w:val="00D42268"/>
    <w:pPr>
      <w:spacing w:after="0" w:line="240" w:lineRule="auto"/>
    </w:pPr>
    <w:rPr>
      <w:rFonts w:ascii="Times New Roman" w:eastAsia="Times New Roman" w:hAnsi="Times New Roman" w:cs="Times New Roman"/>
      <w:sz w:val="20"/>
      <w:szCs w:val="20"/>
      <w:lang w:eastAsia="sl-SI"/>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ripombasklic">
    <w:name w:val="annotation reference"/>
    <w:semiHidden/>
    <w:rsid w:val="00D42268"/>
    <w:rPr>
      <w:sz w:val="16"/>
      <w:szCs w:val="16"/>
    </w:rPr>
  </w:style>
  <w:style w:type="paragraph" w:styleId="Pripombabesedilo">
    <w:name w:val="annotation text"/>
    <w:basedOn w:val="Navaden"/>
    <w:link w:val="PripombabesediloZnak"/>
    <w:semiHidden/>
    <w:rsid w:val="00D42268"/>
    <w:pPr>
      <w:spacing w:line="260" w:lineRule="exact"/>
    </w:pPr>
    <w:rPr>
      <w:rFonts w:ascii="Arial" w:hAnsi="Arial"/>
      <w:sz w:val="20"/>
      <w:szCs w:val="20"/>
      <w:lang w:val="en-US" w:eastAsia="en-US"/>
    </w:rPr>
  </w:style>
  <w:style w:type="character" w:customStyle="1" w:styleId="PripombabesediloZnak">
    <w:name w:val="Pripomba – besedilo Znak"/>
    <w:basedOn w:val="Privzetapisavaodstavka"/>
    <w:link w:val="Pripombabesedilo"/>
    <w:semiHidden/>
    <w:rsid w:val="00D42268"/>
    <w:rPr>
      <w:rFonts w:ascii="Arial" w:eastAsia="Times New Roman" w:hAnsi="Arial" w:cs="Times New Roman"/>
      <w:sz w:val="20"/>
      <w:szCs w:val="20"/>
      <w:lang w:val="en-US"/>
    </w:rPr>
  </w:style>
  <w:style w:type="paragraph" w:customStyle="1" w:styleId="ZnakZnakZnakZnakZnakZnak">
    <w:name w:val="Znak Znak Znak Znak Znak Znak"/>
    <w:basedOn w:val="Navaden"/>
    <w:rsid w:val="00D42268"/>
    <w:pPr>
      <w:spacing w:after="160" w:line="240" w:lineRule="exact"/>
    </w:pPr>
    <w:rPr>
      <w:rFonts w:ascii="Tahoma" w:hAnsi="Tahoma" w:cs="Tahoma"/>
      <w:sz w:val="20"/>
      <w:szCs w:val="20"/>
      <w:lang w:val="en-US" w:eastAsia="en-US"/>
    </w:rPr>
  </w:style>
  <w:style w:type="paragraph" w:customStyle="1" w:styleId="BodyText21">
    <w:name w:val="Body Text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customStyle="1" w:styleId="BodyText31">
    <w:name w:val="Body Text 31"/>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color w:val="000000"/>
      <w:sz w:val="24"/>
      <w:szCs w:val="24"/>
    </w:rPr>
  </w:style>
  <w:style w:type="paragraph" w:customStyle="1" w:styleId="BodyText22">
    <w:name w:val="Body Text 2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rFonts w:ascii="Century Schoolbook" w:hAnsi="Century Schoolbook"/>
      <w:b/>
      <w:sz w:val="24"/>
      <w:szCs w:val="20"/>
    </w:rPr>
  </w:style>
  <w:style w:type="paragraph" w:styleId="Golobesedilo">
    <w:name w:val="Plain Text"/>
    <w:basedOn w:val="Navaden"/>
    <w:link w:val="GolobesediloZnak"/>
    <w:uiPriority w:val="99"/>
    <w:rsid w:val="00D42268"/>
    <w:rPr>
      <w:rFonts w:ascii="Courier New" w:hAnsi="Courier New"/>
      <w:sz w:val="20"/>
      <w:szCs w:val="24"/>
    </w:rPr>
  </w:style>
  <w:style w:type="character" w:customStyle="1" w:styleId="GolobesediloZnak">
    <w:name w:val="Golo besedilo Znak"/>
    <w:basedOn w:val="Privzetapisavaodstavka"/>
    <w:link w:val="Golobesedilo"/>
    <w:uiPriority w:val="99"/>
    <w:rsid w:val="00D42268"/>
    <w:rPr>
      <w:rFonts w:ascii="Courier New" w:eastAsia="Times New Roman" w:hAnsi="Courier New" w:cs="Times New Roman"/>
      <w:sz w:val="20"/>
      <w:szCs w:val="24"/>
      <w:lang w:eastAsia="sl-SI"/>
    </w:rPr>
  </w:style>
  <w:style w:type="paragraph" w:styleId="Telobesedila">
    <w:name w:val="Body Text"/>
    <w:basedOn w:val="Navaden"/>
    <w:link w:val="TelobesedilaZnak"/>
    <w:rsid w:val="00D42268"/>
    <w:pPr>
      <w:spacing w:after="120"/>
    </w:pPr>
  </w:style>
  <w:style w:type="character" w:customStyle="1" w:styleId="TelobesedilaZnak">
    <w:name w:val="Telo besedila Znak"/>
    <w:basedOn w:val="Privzetapisavaodstavka"/>
    <w:link w:val="Telobesedila"/>
    <w:rsid w:val="00D42268"/>
    <w:rPr>
      <w:rFonts w:ascii="Times New Roman" w:eastAsia="Times New Roman" w:hAnsi="Times New Roman" w:cs="Times New Roman"/>
      <w:lang w:eastAsia="sl-SI"/>
    </w:rPr>
  </w:style>
  <w:style w:type="paragraph" w:customStyle="1" w:styleId="Telobesedila31">
    <w:name w:val="Telo besedila 3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jc w:val="both"/>
    </w:pPr>
    <w:rPr>
      <w:sz w:val="24"/>
      <w:szCs w:val="24"/>
    </w:rPr>
  </w:style>
  <w:style w:type="paragraph" w:styleId="Zadevapripombe">
    <w:name w:val="annotation subject"/>
    <w:basedOn w:val="Pripombabesedilo"/>
    <w:next w:val="Pripombabesedilo"/>
    <w:link w:val="ZadevapripombeZnak"/>
    <w:rsid w:val="00D42268"/>
    <w:pPr>
      <w:spacing w:line="240" w:lineRule="auto"/>
    </w:pPr>
    <w:rPr>
      <w:rFonts w:ascii="Times New Roman" w:hAnsi="Times New Roman"/>
      <w:b/>
      <w:bCs/>
      <w:lang w:val="sl-SI" w:eastAsia="sl-SI"/>
    </w:rPr>
  </w:style>
  <w:style w:type="character" w:customStyle="1" w:styleId="ZadevapripombeZnak">
    <w:name w:val="Zadeva pripombe Znak"/>
    <w:basedOn w:val="PripombabesediloZnak"/>
    <w:link w:val="Zadevapripombe"/>
    <w:rsid w:val="00D42268"/>
    <w:rPr>
      <w:rFonts w:ascii="Times New Roman" w:eastAsia="Times New Roman" w:hAnsi="Times New Roman" w:cs="Times New Roman"/>
      <w:b/>
      <w:bCs/>
      <w:sz w:val="20"/>
      <w:szCs w:val="20"/>
      <w:lang w:val="en-US" w:eastAsia="sl-SI"/>
    </w:rPr>
  </w:style>
  <w:style w:type="paragraph" w:customStyle="1" w:styleId="ZnakCharCharZnak">
    <w:name w:val="Znak Char Char Znak"/>
    <w:basedOn w:val="Navaden"/>
    <w:rsid w:val="00D42268"/>
    <w:pPr>
      <w:spacing w:after="160" w:line="240" w:lineRule="exact"/>
    </w:pPr>
    <w:rPr>
      <w:rFonts w:ascii="Tahoma" w:hAnsi="Tahoma" w:cs="Tahoma"/>
      <w:sz w:val="20"/>
      <w:szCs w:val="20"/>
      <w:lang w:val="en-US" w:eastAsia="en-US"/>
    </w:rPr>
  </w:style>
  <w:style w:type="paragraph" w:styleId="Kazalovsebine1">
    <w:name w:val="toc 1"/>
    <w:basedOn w:val="Navaden"/>
    <w:next w:val="Navaden"/>
    <w:autoRedefine/>
    <w:uiPriority w:val="39"/>
    <w:rsid w:val="00D42268"/>
    <w:pPr>
      <w:tabs>
        <w:tab w:val="left" w:pos="851"/>
        <w:tab w:val="right" w:leader="dot" w:pos="9000"/>
      </w:tabs>
      <w:spacing w:before="120" w:line="260" w:lineRule="exact"/>
      <w:ind w:right="-2"/>
    </w:pPr>
    <w:rPr>
      <w:rFonts w:ascii="Arial" w:hAnsi="Arial" w:cs="Arial"/>
      <w:bCs/>
      <w:caps/>
      <w:noProof/>
      <w:sz w:val="20"/>
      <w:szCs w:val="20"/>
    </w:rPr>
  </w:style>
  <w:style w:type="paragraph" w:customStyle="1" w:styleId="ZnakZnakZnakZnakZnakZnak0">
    <w:name w:val="Znak Znak Znak Znak Znak Znak"/>
    <w:basedOn w:val="Navaden"/>
    <w:rsid w:val="00D42268"/>
    <w:pPr>
      <w:spacing w:after="160" w:line="240" w:lineRule="exact"/>
    </w:pPr>
    <w:rPr>
      <w:rFonts w:ascii="Tahoma" w:hAnsi="Tahoma"/>
      <w:sz w:val="20"/>
      <w:szCs w:val="20"/>
      <w:lang w:val="en-US" w:eastAsia="en-US"/>
    </w:rPr>
  </w:style>
  <w:style w:type="paragraph" w:styleId="Zgradbadokumenta">
    <w:name w:val="Document Map"/>
    <w:basedOn w:val="Navaden"/>
    <w:link w:val="ZgradbadokumentaZnak"/>
    <w:rsid w:val="00D42268"/>
    <w:pPr>
      <w:spacing w:line="260" w:lineRule="exact"/>
    </w:pPr>
    <w:rPr>
      <w:rFonts w:ascii="Tahoma" w:hAnsi="Tahoma" w:cs="Tahoma"/>
      <w:sz w:val="16"/>
      <w:szCs w:val="16"/>
      <w:lang w:val="en-US" w:eastAsia="en-US"/>
    </w:rPr>
  </w:style>
  <w:style w:type="character" w:customStyle="1" w:styleId="ZgradbadokumentaZnak">
    <w:name w:val="Zgradba dokumenta Znak"/>
    <w:basedOn w:val="Privzetapisavaodstavka"/>
    <w:link w:val="Zgradbadokumenta"/>
    <w:rsid w:val="00D42268"/>
    <w:rPr>
      <w:rFonts w:ascii="Tahoma" w:eastAsia="Times New Roman" w:hAnsi="Tahoma" w:cs="Tahoma"/>
      <w:sz w:val="16"/>
      <w:szCs w:val="16"/>
      <w:lang w:val="en-US"/>
    </w:rPr>
  </w:style>
  <w:style w:type="paragraph" w:customStyle="1" w:styleId="PlainText1">
    <w:name w:val="Plain Text1"/>
    <w:basedOn w:val="Navaden"/>
    <w:uiPriority w:val="99"/>
    <w:rsid w:val="00D42268"/>
    <w:pPr>
      <w:widowControl w:val="0"/>
      <w:spacing w:line="240" w:lineRule="auto"/>
    </w:pPr>
    <w:rPr>
      <w:sz w:val="20"/>
      <w:szCs w:val="20"/>
    </w:rPr>
  </w:style>
  <w:style w:type="paragraph" w:customStyle="1" w:styleId="Telobesedila-zamik21">
    <w:name w:val="Telo besedila - zamik 21"/>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ind w:left="426"/>
      <w:jc w:val="both"/>
    </w:pPr>
    <w:rPr>
      <w:rFonts w:ascii="Century Schoolbook" w:hAnsi="Century Schoolbook"/>
      <w:sz w:val="24"/>
      <w:szCs w:val="20"/>
    </w:rPr>
  </w:style>
  <w:style w:type="paragraph" w:customStyle="1" w:styleId="BodyText35">
    <w:name w:val="Body Text 35"/>
    <w:basedOn w:val="Navaden"/>
    <w:uiPriority w:val="99"/>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customStyle="1" w:styleId="Telobesedila32">
    <w:name w:val="Telo besedila 32"/>
    <w:basedOn w:val="Navaden"/>
    <w:rsid w:val="00D42268"/>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Navaden-zamik">
    <w:name w:val="Normal Indent"/>
    <w:basedOn w:val="Navaden"/>
    <w:uiPriority w:val="99"/>
    <w:rsid w:val="00D42268"/>
    <w:pPr>
      <w:numPr>
        <w:numId w:val="2"/>
      </w:numPr>
      <w:spacing w:line="240" w:lineRule="auto"/>
    </w:pPr>
  </w:style>
  <w:style w:type="paragraph" w:styleId="NaslovTOC">
    <w:name w:val="TOC Heading"/>
    <w:basedOn w:val="Naslov1"/>
    <w:next w:val="Navaden"/>
    <w:uiPriority w:val="39"/>
    <w:unhideWhenUsed/>
    <w:qFormat/>
    <w:rsid w:val="00D42268"/>
    <w:pPr>
      <w:keepLines/>
      <w:spacing w:after="0" w:line="259" w:lineRule="auto"/>
      <w:outlineLvl w:val="9"/>
    </w:pPr>
    <w:rPr>
      <w:rFonts w:ascii="Calibri Light" w:hAnsi="Calibri Light" w:cs="Times New Roman"/>
      <w:b w:val="0"/>
      <w:bCs w:val="0"/>
      <w:color w:val="2E74B5"/>
      <w:kern w:val="0"/>
    </w:rPr>
  </w:style>
  <w:style w:type="paragraph" w:styleId="Kazalovsebine2">
    <w:name w:val="toc 2"/>
    <w:basedOn w:val="Navaden"/>
    <w:next w:val="Navaden"/>
    <w:autoRedefine/>
    <w:uiPriority w:val="39"/>
    <w:unhideWhenUsed/>
    <w:rsid w:val="00D42268"/>
    <w:pPr>
      <w:spacing w:after="100" w:line="259" w:lineRule="auto"/>
      <w:ind w:left="220"/>
    </w:pPr>
    <w:rPr>
      <w:rFonts w:ascii="Calibri" w:hAnsi="Calibri"/>
    </w:rPr>
  </w:style>
  <w:style w:type="paragraph" w:styleId="Kazalovsebine3">
    <w:name w:val="toc 3"/>
    <w:basedOn w:val="Navaden"/>
    <w:next w:val="Navaden"/>
    <w:autoRedefine/>
    <w:uiPriority w:val="39"/>
    <w:unhideWhenUsed/>
    <w:rsid w:val="00D42268"/>
    <w:pPr>
      <w:spacing w:after="100" w:line="259" w:lineRule="auto"/>
      <w:ind w:left="440"/>
    </w:pPr>
    <w:rPr>
      <w:rFonts w:ascii="Calibri" w:hAnsi="Calibri"/>
    </w:rPr>
  </w:style>
  <w:style w:type="paragraph" w:customStyle="1" w:styleId="Razpisnaslog1">
    <w:name w:val="Razpisna slog 1"/>
    <w:basedOn w:val="Naslov1"/>
    <w:link w:val="Razpisnaslog1Znak"/>
    <w:qFormat/>
    <w:rsid w:val="00D42268"/>
  </w:style>
  <w:style w:type="paragraph" w:customStyle="1" w:styleId="Razpisnaslog2">
    <w:name w:val="Razpisna slog 2"/>
    <w:basedOn w:val="Navaden"/>
    <w:link w:val="Razpisnaslog2Znak"/>
    <w:qFormat/>
    <w:rsid w:val="00D42268"/>
    <w:pPr>
      <w:numPr>
        <w:numId w:val="1"/>
      </w:numPr>
      <w:spacing w:line="260" w:lineRule="exact"/>
      <w:jc w:val="both"/>
    </w:pPr>
    <w:rPr>
      <w:rFonts w:ascii="Arial" w:hAnsi="Arial" w:cs="Arial"/>
      <w:b/>
      <w:i/>
      <w:sz w:val="20"/>
      <w:szCs w:val="20"/>
    </w:rPr>
  </w:style>
  <w:style w:type="character" w:customStyle="1" w:styleId="Razpisnaslog1Znak">
    <w:name w:val="Razpisna slog 1 Znak"/>
    <w:basedOn w:val="Naslov1Znak"/>
    <w:link w:val="Razpisnaslog1"/>
    <w:rsid w:val="00D42268"/>
    <w:rPr>
      <w:rFonts w:ascii="Arial" w:eastAsia="Times New Roman" w:hAnsi="Arial" w:cs="Arial"/>
      <w:b/>
      <w:bCs/>
      <w:kern w:val="32"/>
      <w:lang w:eastAsia="sl-SI"/>
    </w:rPr>
  </w:style>
  <w:style w:type="paragraph" w:customStyle="1" w:styleId="Razpisnaslog3">
    <w:name w:val="Razpisna slog 3"/>
    <w:basedOn w:val="Navaden"/>
    <w:link w:val="Razpisnaslog3Znak"/>
    <w:qFormat/>
    <w:rsid w:val="00D42268"/>
    <w:pPr>
      <w:spacing w:line="260" w:lineRule="exact"/>
      <w:jc w:val="both"/>
    </w:pPr>
    <w:rPr>
      <w:rFonts w:ascii="Arial" w:hAnsi="Arial" w:cs="Arial"/>
      <w:b/>
      <w:sz w:val="20"/>
      <w:szCs w:val="20"/>
    </w:rPr>
  </w:style>
  <w:style w:type="character" w:customStyle="1" w:styleId="Razpisnaslog2Znak">
    <w:name w:val="Razpisna slog 2 Znak"/>
    <w:link w:val="Razpisnaslog2"/>
    <w:rsid w:val="00D42268"/>
    <w:rPr>
      <w:rFonts w:ascii="Arial" w:eastAsia="Times New Roman" w:hAnsi="Arial" w:cs="Arial"/>
      <w:b/>
      <w:i/>
      <w:sz w:val="20"/>
      <w:szCs w:val="20"/>
      <w:lang w:eastAsia="sl-SI"/>
    </w:rPr>
  </w:style>
  <w:style w:type="character" w:customStyle="1" w:styleId="Razpisnaslog3Znak">
    <w:name w:val="Razpisna slog 3 Znak"/>
    <w:link w:val="Razpisnaslog3"/>
    <w:rsid w:val="00D42268"/>
    <w:rPr>
      <w:rFonts w:ascii="Arial" w:eastAsia="Times New Roman" w:hAnsi="Arial" w:cs="Arial"/>
      <w:b/>
      <w:sz w:val="20"/>
      <w:szCs w:val="20"/>
      <w:lang w:eastAsia="sl-SI"/>
    </w:rPr>
  </w:style>
  <w:style w:type="paragraph" w:customStyle="1" w:styleId="Telobesedila33">
    <w:name w:val="Telo besedila 33"/>
    <w:basedOn w:val="Navaden"/>
    <w:rsid w:val="00350F04"/>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jc w:val="both"/>
    </w:pPr>
    <w:rPr>
      <w:sz w:val="24"/>
      <w:szCs w:val="20"/>
    </w:rPr>
  </w:style>
  <w:style w:type="paragraph" w:styleId="Sprotnaopomba-besedilo">
    <w:name w:val="footnote text"/>
    <w:basedOn w:val="Navaden"/>
    <w:link w:val="Sprotnaopomba-besediloZnak"/>
    <w:rsid w:val="00897E68"/>
    <w:rPr>
      <w:sz w:val="20"/>
      <w:szCs w:val="20"/>
    </w:rPr>
  </w:style>
  <w:style w:type="character" w:customStyle="1" w:styleId="Sprotnaopomba-besediloZnak">
    <w:name w:val="Sprotna opomba - besedilo Znak"/>
    <w:basedOn w:val="Privzetapisavaodstavka"/>
    <w:link w:val="Sprotnaopomba-besedilo"/>
    <w:rsid w:val="00897E68"/>
    <w:rPr>
      <w:rFonts w:ascii="Times New Roman" w:eastAsia="Times New Roman" w:hAnsi="Times New Roman" w:cs="Times New Roman"/>
      <w:sz w:val="20"/>
      <w:szCs w:val="20"/>
      <w:lang w:eastAsia="sl-SI"/>
    </w:rPr>
  </w:style>
  <w:style w:type="character" w:styleId="Sprotnaopomba-sklic">
    <w:name w:val="footnote reference"/>
    <w:uiPriority w:val="99"/>
    <w:rsid w:val="00897E6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118</TotalTime>
  <Pages>5</Pages>
  <Words>1623</Words>
  <Characters>9252</Characters>
  <Application>Microsoft Office Word</Application>
  <DocSecurity>0</DocSecurity>
  <Lines>77</Lines>
  <Paragraphs>21</Paragraphs>
  <ScaleCrop>false</ScaleCrop>
  <HeadingPairs>
    <vt:vector size="2" baseType="variant">
      <vt:variant>
        <vt:lpstr>Naslov</vt:lpstr>
      </vt:variant>
      <vt:variant>
        <vt:i4>1</vt:i4>
      </vt:variant>
    </vt:vector>
  </HeadingPairs>
  <TitlesOfParts>
    <vt:vector size="1" baseType="lpstr">
      <vt:lpstr/>
    </vt:vector>
  </TitlesOfParts>
  <Company>MJU</Company>
  <LinksUpToDate>false</LinksUpToDate>
  <CharactersWithSpaces>10854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Stopinšek Špela</dc:creator>
  <cp:keywords/>
  <dc:description/>
  <cp:lastModifiedBy>KREGAR Ružica</cp:lastModifiedBy>
  <cp:revision>25</cp:revision>
  <cp:lastPrinted>2021-11-29T11:46:00Z</cp:lastPrinted>
  <dcterms:created xsi:type="dcterms:W3CDTF">2021-12-09T08:53:00Z</dcterms:created>
  <dcterms:modified xsi:type="dcterms:W3CDTF">2022-04-07T06:48:00Z</dcterms:modified>
</cp:coreProperties>
</file>